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8" w:type="dxa"/>
        <w:tblInd w:w="-106" w:type="dxa"/>
        <w:tblLook w:val="01E0" w:firstRow="1" w:lastRow="1" w:firstColumn="1" w:lastColumn="1" w:noHBand="0" w:noVBand="0"/>
      </w:tblPr>
      <w:tblGrid>
        <w:gridCol w:w="3616"/>
        <w:gridCol w:w="5812"/>
      </w:tblGrid>
      <w:tr w:rsidR="001E18D7" w14:paraId="76A49E3F" w14:textId="77777777" w:rsidTr="00327096">
        <w:trPr>
          <w:trHeight w:val="1511"/>
        </w:trPr>
        <w:tc>
          <w:tcPr>
            <w:tcW w:w="3616" w:type="dxa"/>
          </w:tcPr>
          <w:p w14:paraId="320ABE8A" w14:textId="77777777" w:rsidR="001E18D7" w:rsidRPr="00CA4CAD" w:rsidRDefault="001E18D7" w:rsidP="005830C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CA4CAD">
              <w:rPr>
                <w:b/>
                <w:bCs/>
                <w:sz w:val="26"/>
                <w:szCs w:val="26"/>
              </w:rPr>
              <w:t>ỦY BAN NHÂN DÂN</w:t>
            </w:r>
          </w:p>
          <w:p w14:paraId="613C9264" w14:textId="77777777" w:rsidR="001E18D7" w:rsidRPr="00CA4CAD" w:rsidRDefault="0035695E" w:rsidP="005830C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XÃ THẠCH KÊNH</w:t>
            </w:r>
          </w:p>
          <w:p w14:paraId="6BC8F37F" w14:textId="77777777" w:rsidR="001E18D7" w:rsidRPr="00CA4CAD" w:rsidRDefault="00BE52CE" w:rsidP="005830C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 wp14:anchorId="1846477E" wp14:editId="5B316F62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34924</wp:posOffset>
                      </wp:positionV>
                      <wp:extent cx="703580" cy="0"/>
                      <wp:effectExtent l="0" t="0" r="20320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03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69818E" id="Line 4" o:spid="_x0000_s1026" style="position:absolute;flip:y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8.05pt,2.75pt" to="113.45pt,2.7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PhaCJxQEAAHIDAAAOAAAAZHJzL2Uyb0RvYy54bWysU02P0zAQvSPxHyzfadJCYYma7qHLcilQ aRfuU38kFo7Hst0m/feM3W53gRsiB8vjmff85o2zup0Gy44qRIOu5fNZzZlyAqVxXcu/P96/ueEs JnASLDrV8pOK/Hb9+tVq9I1aYI9WqsCIxMVm9C3vU/JNVUXRqwHiDL1ylNQYBkgUhq6SAUZiH2y1 qOv31YhB+oBCxUind+ckXxd+rZVI37SOKjHbctKWyhrKus9rtV5B0wXwvREXGfAPKgYwji69Ut1B AnYI5i+qwYiAEXWaCRwq1NoIVXqgbub1H9089OBV6YXMif5qU/x/tOLrcReYkS1fcOZgoBFtjVPs XXZm9LGhgo3bhdybmNyD36L4GZnDTQ+uU0Xh48kTbJ4R1W+QHERP/PvxC0qqgUPCYtOkw8C0Nf5H BmZysoJNZS6n61zUlJigww/12+UNTU88pSpoMkPG+RDTZ4UDy5uWWxJf+OC4jSkrei7J5Q7vjbVl 6taxseUfl4tlAUS0RuZkLouh229sYEfI76Z8pT3KvCwLeHCykPUK5KfLPoGx5z1dbt3FlWzE2dI9 ytMuPLlFgy0qL48wv5yXcUE//yrrXwAAAP//AwBQSwMEFAAGAAgAAAAhAOefy/jaAAAABwEAAA8A AABkcnMvZG93bnJldi54bWxMjsFOwzAQRO9I/IO1SNyok6BGNMSpKgRcKiFRAmcnXpIIex3Fbpr+ PQsXOD7NaOaV28VZMeMUBk8K0lUCAqn1ZqBOQf32dHMHIkRNRltPqOCMAbbV5UWpC+NP9IrzIXaC RygUWkEf41hIGdoenQ4rPyJx9uknpyPj1Ekz6ROPOyuzJMml0wPxQ69HfOix/TocnYLdx/7x9mVu nLdm09XvxtXJc6bU9dWyuwcRcYl/ZfjRZ3Wo2KnxRzJBWOY0T7mqYL0GwXmW5RsQzS/LqpT//atv AAAA//8DAFBLAQItABQABgAIAAAAIQC2gziS/gAAAOEBAAATAAAAAAAAAAAAAAAAAAAAAABbQ29u dGVudF9UeXBlc10ueG1sUEsBAi0AFAAGAAgAAAAhADj9If/WAAAAlAEAAAsAAAAAAAAAAAAAAAAA LwEAAF9yZWxzLy5yZWxzUEsBAi0AFAAGAAgAAAAhAI+FoInFAQAAcgMAAA4AAAAAAAAAAAAAAAAA LgIAAGRycy9lMm9Eb2MueG1sUEsBAi0AFAAGAAgAAAAhAOefy/jaAAAABwEAAA8AAAAAAAAAAAAA AAAAHwQAAGRycy9kb3ducmV2LnhtbFBLBQYAAAAABAAEAPMAAAAmBQAAAAA= "/>
                  </w:pict>
                </mc:Fallback>
              </mc:AlternateContent>
            </w:r>
          </w:p>
          <w:p w14:paraId="173241EE" w14:textId="700820C5" w:rsidR="001E18D7" w:rsidRPr="00CA4CAD" w:rsidRDefault="001E18D7" w:rsidP="005830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A4CAD">
              <w:rPr>
                <w:sz w:val="26"/>
                <w:szCs w:val="26"/>
              </w:rPr>
              <w:t>Số:</w:t>
            </w:r>
            <w:r w:rsidR="00962411">
              <w:rPr>
                <w:sz w:val="26"/>
                <w:szCs w:val="26"/>
              </w:rPr>
              <w:t xml:space="preserve"> </w:t>
            </w:r>
            <w:r w:rsidR="00DB2F0D">
              <w:rPr>
                <w:sz w:val="26"/>
                <w:szCs w:val="26"/>
              </w:rPr>
              <w:t xml:space="preserve">  </w:t>
            </w:r>
            <w:r w:rsidR="005902ED">
              <w:rPr>
                <w:sz w:val="26"/>
                <w:szCs w:val="26"/>
              </w:rPr>
              <w:t xml:space="preserve">  </w:t>
            </w:r>
            <w:r w:rsidR="003D4D09">
              <w:rPr>
                <w:sz w:val="26"/>
                <w:szCs w:val="26"/>
              </w:rPr>
              <w:t>/TTr-UBND</w:t>
            </w:r>
          </w:p>
          <w:p w14:paraId="7E18056C" w14:textId="77777777" w:rsidR="001E18D7" w:rsidRPr="00CA4CAD" w:rsidRDefault="001E18D7" w:rsidP="00D55EB6">
            <w:pPr>
              <w:jc w:val="center"/>
              <w:rPr>
                <w:spacing w:val="-8"/>
              </w:rPr>
            </w:pPr>
          </w:p>
        </w:tc>
        <w:tc>
          <w:tcPr>
            <w:tcW w:w="5812" w:type="dxa"/>
          </w:tcPr>
          <w:p w14:paraId="7A9508C0" w14:textId="77777777" w:rsidR="001E18D7" w:rsidRPr="00CA4CAD" w:rsidRDefault="001E18D7" w:rsidP="0005070B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CA4CAD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427DAC27" w14:textId="77777777" w:rsidR="001E18D7" w:rsidRPr="00CA4CAD" w:rsidRDefault="001E18D7" w:rsidP="0005070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4CAD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14:paraId="6A423E7D" w14:textId="77777777" w:rsidR="001E18D7" w:rsidRPr="00CA4CAD" w:rsidRDefault="00BE52CE" w:rsidP="0005070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128AEECD" wp14:editId="76F7ED09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34289</wp:posOffset>
                      </wp:positionV>
                      <wp:extent cx="2129790" cy="0"/>
                      <wp:effectExtent l="0" t="0" r="22860" b="190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9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0C0604" id="Line 5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85pt,2.7pt" to="224.55pt,2.7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7VW3vwEAAGkDAAAOAAAAZHJzL2Uyb0RvYy54bWysU02P2yAQvVfqf0DcGyeW0jZWnD1ku72k baTd/oAJYBsVGAQkdv59B/LRbXur6gNimJnHe2/w+mGyhp1UiBpdyxezOWfKCZTa9S3//vL07iNn MYGTYNCplp9V5A+bt2/Wo29UjQMaqQIjEBeb0bd8SMk3VRXFoCzEGXrlKNlhsJAoDH0lA4yEbk1V z+fvqxGD9AGFipFOHy9Jvin4XadE+tZ1USVmWk7cUllDWQ95rTZraPoAftDiSgP+gYUF7ejSO9Qj JGDHoP+CsloEjNilmUBbYddpoYoGUrOY/6HmeQCvihYyJ/q7TfH/wYqvp31gWtLsOHNgaUQ77RRb ZmdGHxsq2Lp9yNrE5J79DsWPyBxuB3C9Kgxfzp7aFrmj+q0lB9ET/mH8gpJq4Jiw2DR1wWZIMoBN ZRrn+zTUlJigw3pRrz6saGjilquguTX6ENNnhZblTcsNcS7AcNrFlIlAcyvJ9zh80saUYRvHxpav lvWyNEQ0WuZkLouhP2xNYCfIz6V8RRVlXpcFPDpZwAYF8tN1n0Cby54uN+5qRtZ/cfKA8rwPN5No noXl9e3lB/M6Lt2//pDNTwAAAP//AwBQSwMEFAAGAAgAAAAhADoiQaLbAAAABwEAAA8AAABkcnMv ZG93bnJldi54bWxMjk1PwzAQRO9I/AdrkbhU1EkbvkKcCgG5caGAuG7jJYmI12nstoFfz8IFjk8z mnnFanK92tMYOs8G0nkCirj2tuPGwMtzdXYFKkRki71nMvBJAVbl8VGBufUHfqL9OjZKRjjkaKCN cci1DnVLDsPcD8SSvfvRYRQcG21HPMi46/UiSS60w47locWB7lqqP9Y7ZyBUr7Stvmb1LHlbNp4W 2/vHBzTm9GS6vQEVaYp/ZfjRF3UoxWnjd2yD6oXT5aVUDZxnoCTPsusU1OaXdVno//7lNwAAAP// AwBQSwECLQAUAAYACAAAACEAtoM4kv4AAADhAQAAEwAAAAAAAAAAAAAAAAAAAAAAW0NvbnRlbnRf VHlwZXNdLnhtbFBLAQItABQABgAIAAAAIQA4/SH/1gAAAJQBAAALAAAAAAAAAAAAAAAAAC8BAABf cmVscy8ucmVsc1BLAQItABQABgAIAAAAIQAs7VW3vwEAAGkDAAAOAAAAAAAAAAAAAAAAAC4CAABk cnMvZTJvRG9jLnhtbFBLAQItABQABgAIAAAAIQA6IkGi2wAAAAcBAAAPAAAAAAAAAAAAAAAAABkE AABkcnMvZG93bnJldi54bWxQSwUGAAAAAAQABADzAAAAIQUAAAAA "/>
                  </w:pict>
                </mc:Fallback>
              </mc:AlternateContent>
            </w:r>
          </w:p>
          <w:p w14:paraId="0A6437F3" w14:textId="5A300664" w:rsidR="001E18D7" w:rsidRPr="00CA4CAD" w:rsidRDefault="003D4D09" w:rsidP="0005070B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Thạch Kênh</w:t>
            </w:r>
            <w:r w:rsidR="001E18D7" w:rsidRPr="00CA4CAD">
              <w:rPr>
                <w:i/>
                <w:iCs/>
                <w:sz w:val="28"/>
                <w:szCs w:val="28"/>
              </w:rPr>
              <w:t xml:space="preserve">, ngày </w:t>
            </w:r>
            <w:r w:rsidR="00DB2F0D">
              <w:rPr>
                <w:i/>
                <w:iCs/>
                <w:sz w:val="28"/>
                <w:szCs w:val="28"/>
              </w:rPr>
              <w:t>0</w:t>
            </w:r>
            <w:r w:rsidR="00CB2247">
              <w:rPr>
                <w:i/>
                <w:iCs/>
                <w:sz w:val="28"/>
                <w:szCs w:val="28"/>
              </w:rPr>
              <w:t>9</w:t>
            </w:r>
            <w:r w:rsidR="001E18D7" w:rsidRPr="00CA4CAD">
              <w:rPr>
                <w:i/>
                <w:iCs/>
                <w:sz w:val="28"/>
                <w:szCs w:val="28"/>
              </w:rPr>
              <w:t xml:space="preserve"> tháng </w:t>
            </w:r>
            <w:r w:rsidR="0035695E">
              <w:rPr>
                <w:i/>
                <w:iCs/>
                <w:sz w:val="28"/>
                <w:szCs w:val="28"/>
              </w:rPr>
              <w:t>1</w:t>
            </w:r>
            <w:r w:rsidR="00DB2F0D">
              <w:rPr>
                <w:i/>
                <w:iCs/>
                <w:sz w:val="28"/>
                <w:szCs w:val="28"/>
              </w:rPr>
              <w:t>1</w:t>
            </w:r>
            <w:r w:rsidR="001E18D7" w:rsidRPr="00CA4CAD">
              <w:rPr>
                <w:i/>
                <w:iCs/>
                <w:sz w:val="28"/>
                <w:szCs w:val="28"/>
              </w:rPr>
              <w:t xml:space="preserve"> năm 20</w:t>
            </w:r>
            <w:r w:rsidR="0035695E">
              <w:rPr>
                <w:i/>
                <w:iCs/>
                <w:sz w:val="28"/>
                <w:szCs w:val="28"/>
              </w:rPr>
              <w:t>21</w:t>
            </w:r>
          </w:p>
          <w:p w14:paraId="41C32664" w14:textId="77777777" w:rsidR="001E18D7" w:rsidRPr="00CA4CAD" w:rsidRDefault="001E18D7" w:rsidP="0005070B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457C183" w14:textId="77777777" w:rsidR="00D55EB6" w:rsidRPr="00491AAF" w:rsidRDefault="00D55EB6" w:rsidP="00D55EB6">
      <w:pPr>
        <w:jc w:val="center"/>
        <w:rPr>
          <w:b/>
        </w:rPr>
      </w:pPr>
      <w:r w:rsidRPr="00491AAF">
        <w:rPr>
          <w:b/>
        </w:rPr>
        <w:t>TỜ TRÌNH</w:t>
      </w:r>
    </w:p>
    <w:p w14:paraId="168D284C" w14:textId="5987E022" w:rsidR="00D55EB6" w:rsidRPr="003D4D09" w:rsidRDefault="00D55EB6" w:rsidP="005902ED">
      <w:pPr>
        <w:jc w:val="center"/>
        <w:rPr>
          <w:b/>
        </w:rPr>
      </w:pPr>
      <w:r w:rsidRPr="003D4D09">
        <w:rPr>
          <w:b/>
        </w:rPr>
        <w:t>V/v đề nghị khen thưởng</w:t>
      </w:r>
      <w:r w:rsidR="005902ED">
        <w:rPr>
          <w:b/>
        </w:rPr>
        <w:t xml:space="preserve"> cá nhân có</w:t>
      </w:r>
      <w:r w:rsidRPr="003D4D09">
        <w:rPr>
          <w:b/>
        </w:rPr>
        <w:t xml:space="preserve"> </w:t>
      </w:r>
      <w:r w:rsidR="003D4D09" w:rsidRPr="003D4D09">
        <w:rPr>
          <w:b/>
        </w:rPr>
        <w:t xml:space="preserve">thành tích xuất sắc trong  </w:t>
      </w:r>
      <w:r w:rsidR="005902ED">
        <w:rPr>
          <w:b/>
        </w:rPr>
        <w:t>20 năm thực hiện phong trào “Toàn dân đoàn kết xây dựng đời sống văn hóa”</w:t>
      </w:r>
    </w:p>
    <w:p w14:paraId="404F968B" w14:textId="77777777" w:rsidR="00D55EB6" w:rsidRPr="00491AAF" w:rsidRDefault="00BE52CE" w:rsidP="00D55EB6">
      <w:pPr>
        <w:ind w:left="1440" w:firstLine="72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204D65D0" wp14:editId="544793A2">
                <wp:simplePos x="0" y="0"/>
                <wp:positionH relativeFrom="column">
                  <wp:posOffset>2418080</wp:posOffset>
                </wp:positionH>
                <wp:positionV relativeFrom="paragraph">
                  <wp:posOffset>61594</wp:posOffset>
                </wp:positionV>
                <wp:extent cx="935355" cy="0"/>
                <wp:effectExtent l="0" t="0" r="17145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5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385D8" id="Straight Connector 15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0.4pt,4.85pt" to="264.05pt,4.8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ZxdPhxAEAAOADAAAOAAAAZHJzL2Uyb0RvYy54bWysU02P0zAQvSPxHyzfadJdFUHUdA9dwWUF FYUfMOvYjYXtsWzTpP+esdNk+ZIQKy5W7Jn3Zt6byfZutIadZYgaXcvXq5oz6QR22p1a/uXzu1dv OIsJXAcGnWz5RUZ+t3v5Yjv4Rt5gj6aTgRGJi83gW96n5JuqiqKXFuIKvXQUVBgsJLqGU9UFGIjd muqmrl9XA4bOBxQyRnq9n4J8V/iVkiJ9VCrKxEzLqbdUzlDOx3xWuy00pwC+1+LaBjyjCwvaUdGF 6h4SsG9B/0ZltQgYUaWVQFuhUlrIooHUrOtf1Bx78LJoIXOiX2yK/49WfDgfAtMdzW7DmQNLMzqm APrUJ7ZH58hBDIyC5NTgY0OAvTuErFWM7ugfUHyNFKt+CuZL9FPaqILN6SSWjcX5y+K8HBMT9Pj2 dnO7oQbEHKqgmXE+xPReomX5o+VGu+wJNHB+iClXhmZOubYxVS49pIuROdm4T1KRTqq1LuiyYXJv AjsD7QYIIV1aZ5XEV7IzTGljFmD9d+A1P0Nl2b5/AS+IUhldWsBWOwx/qp7GuWU15c8OTLqzBY/Y XQ5hnhCtUVF4Xfm8pz/eC/zpx9x9BwAA//8DAFBLAwQUAAYACAAAACEAWI7FSd4AAAAHAQAADwAA AGRycy9kb3ducmV2LnhtbEzOwU6DQBAG4LuJ77AZEy+mXVqlIjI0atL0UI2x+ABbdgQiO0vYhVKf 3tWLHv/8k3++bD2ZVozUu8YywmIegSAurW64QngvNrMEhPOKtWotE8KJHKzz87NMpdoe+Y3Gva9E GGGXKoTa+y6V0pU1GeXmtiMO3YftjfIh9pXUvTqGcdPKZRStpFENhw+16uippvJzPxiE7eaRdvFp qG50vC2uxuL55es1Qby8mB7uQXia/N8x/PADHfJgOtiBtRMtwnUSBbpHuLsFEfp4mSxAHH6zzDP5 359/AwAA//8DAFBLAQItABQABgAIAAAAIQC2gziS/gAAAOEBAAATAAAAAAAAAAAAAAAAAAAAAABb Q29udGVudF9UeXBlc10ueG1sUEsBAi0AFAAGAAgAAAAhADj9If/WAAAAlAEAAAsAAAAAAAAAAAAA AAAALwEAAF9yZWxzLy5yZWxzUEsBAi0AFAAGAAgAAAAhAJnF0+HEAQAA4AMAAA4AAAAAAAAAAAAA AAAALgIAAGRycy9lMm9Eb2MueG1sUEsBAi0AFAAGAAgAAAAhAFiOxUneAAAABwEAAA8AAAAAAAAA AAAAAAAAHgQAAGRycy9kb3ducmV2LnhtbFBLBQYAAAAABAAEAPMAAAApBQAAAAA= " strokecolor="#4579b8 [3044]">
                <o:lock v:ext="edit" shapetype="f"/>
              </v:line>
            </w:pict>
          </mc:Fallback>
        </mc:AlternateContent>
      </w:r>
    </w:p>
    <w:p w14:paraId="484F2F68" w14:textId="77777777" w:rsidR="00D55EB6" w:rsidRDefault="00962411" w:rsidP="00962411">
      <w:r>
        <w:t xml:space="preserve">                 Kính gửi: Hội đồng thi đua -  Khen thưởng huyện Thạch Hà.</w:t>
      </w:r>
    </w:p>
    <w:p w14:paraId="20DA8B9D" w14:textId="77777777" w:rsidR="00962411" w:rsidRPr="00491AAF" w:rsidRDefault="00962411" w:rsidP="00962411"/>
    <w:p w14:paraId="6D76ED5A" w14:textId="77777777" w:rsidR="005902ED" w:rsidRPr="005902ED" w:rsidRDefault="00D55EB6" w:rsidP="005902ED">
      <w:pPr>
        <w:snapToGrid w:val="0"/>
        <w:spacing w:before="120" w:after="120" w:line="312" w:lineRule="auto"/>
        <w:ind w:firstLine="567"/>
        <w:jc w:val="both"/>
      </w:pPr>
      <w:r w:rsidRPr="005902ED">
        <w:t>Căn cứ Luật Thi đua - Khen thưởng ngày 26/11/2003 và Luật sửa đổi bổ sung một số điều của Luật Thi đua - Khen thưởng ngày 14/6/2005; Nghị định số 91/2017/NĐ-CP ngày 31 tháng 7 năm 2017 của Chính Phủ quy định chi tiết  thi hành một số điều của Luật Thi đua - Khen thưởng;</w:t>
      </w:r>
    </w:p>
    <w:p w14:paraId="25E49651" w14:textId="5E2B07D6" w:rsidR="005902ED" w:rsidRPr="005902ED" w:rsidRDefault="0035695E" w:rsidP="005902ED">
      <w:pPr>
        <w:snapToGrid w:val="0"/>
        <w:spacing w:before="120" w:after="120" w:line="312" w:lineRule="auto"/>
        <w:ind w:firstLine="567"/>
        <w:jc w:val="both"/>
      </w:pPr>
      <w:r w:rsidRPr="005902ED">
        <w:t xml:space="preserve">Căn cứ công văn số </w:t>
      </w:r>
      <w:r w:rsidR="005902ED" w:rsidRPr="005902ED">
        <w:t>10/BCĐ</w:t>
      </w:r>
      <w:r w:rsidRPr="005902ED">
        <w:t xml:space="preserve"> ngày </w:t>
      </w:r>
      <w:r w:rsidR="005902ED" w:rsidRPr="005902ED">
        <w:t>01/11</w:t>
      </w:r>
      <w:r w:rsidRPr="005902ED">
        <w:t>/2021 về việc</w:t>
      </w:r>
      <w:r w:rsidR="00CB2247">
        <w:t xml:space="preserve"> </w:t>
      </w:r>
      <w:r w:rsidR="005902ED" w:rsidRPr="005902ED">
        <w:rPr>
          <w:lang w:val="nl-NL"/>
        </w:rPr>
        <w:t>V/v Khen thưởng Tổng kết 20 năm Phong trào ‘TDĐKXDĐSV</w:t>
      </w:r>
      <w:r w:rsidRPr="005902ED">
        <w:t>;</w:t>
      </w:r>
    </w:p>
    <w:p w14:paraId="5950991C" w14:textId="150D23FD" w:rsidR="00D55EB6" w:rsidRPr="005902ED" w:rsidRDefault="0035695E" w:rsidP="005902ED">
      <w:pPr>
        <w:ind w:firstLine="567"/>
        <w:jc w:val="both"/>
        <w:rPr>
          <w:sz w:val="24"/>
          <w:szCs w:val="24"/>
          <w:lang w:val="nl-NL"/>
        </w:rPr>
      </w:pPr>
      <w:r w:rsidRPr="005902ED">
        <w:t xml:space="preserve">Căn cứ Biên bản họp ngày </w:t>
      </w:r>
      <w:r w:rsidR="00E72056">
        <w:t>0</w:t>
      </w:r>
      <w:r w:rsidR="00CB2247">
        <w:t>8</w:t>
      </w:r>
      <w:r w:rsidR="00E72056">
        <w:t>/11</w:t>
      </w:r>
      <w:r w:rsidRPr="005902ED">
        <w:t>/2021</w:t>
      </w:r>
      <w:r w:rsidR="002B4F2C" w:rsidRPr="005902ED">
        <w:t xml:space="preserve"> </w:t>
      </w:r>
      <w:r w:rsidR="00D55EB6" w:rsidRPr="005902ED">
        <w:t>của Hội đồng Thi đua Khen thưởng về việc bình xé</w:t>
      </w:r>
      <w:r w:rsidRPr="005902ED">
        <w:t>t</w:t>
      </w:r>
      <w:r w:rsidR="002B4F2C" w:rsidRPr="005902ED">
        <w:t xml:space="preserve"> khen thưởng</w:t>
      </w:r>
      <w:r w:rsidR="005902ED" w:rsidRPr="005902ED">
        <w:rPr>
          <w:lang w:val="nl-NL"/>
        </w:rPr>
        <w:t xml:space="preserve"> tổng kết 20 năm Phong trào ‘TDĐKXDĐSV</w:t>
      </w:r>
      <w:r w:rsidR="005902ED" w:rsidRPr="005902ED">
        <w:t xml:space="preserve"> </w:t>
      </w:r>
      <w:r w:rsidR="00D55EB6" w:rsidRPr="005902ED">
        <w:t>;</w:t>
      </w:r>
    </w:p>
    <w:p w14:paraId="040EBFA9" w14:textId="45AD7C63" w:rsidR="00D55EB6" w:rsidRDefault="00D55EB6" w:rsidP="0034637D">
      <w:pPr>
        <w:spacing w:line="312" w:lineRule="auto"/>
        <w:ind w:firstLine="720"/>
        <w:jc w:val="both"/>
      </w:pPr>
      <w:r w:rsidRPr="00491AAF">
        <w:t>UBND xã Thạch Kênh đề nghị Hội đ</w:t>
      </w:r>
      <w:r w:rsidR="0035695E">
        <w:t xml:space="preserve">ồng thi đua khen thưởng huyện </w:t>
      </w:r>
      <w:r w:rsidRPr="00491AAF">
        <w:t>x</w:t>
      </w:r>
      <w:r>
        <w:t>em x</w:t>
      </w:r>
      <w:r w:rsidR="00B7023A">
        <w:t xml:space="preserve">ét đề nghị khen thưởng cho </w:t>
      </w:r>
      <w:r w:rsidR="00DB2F0D">
        <w:t>01</w:t>
      </w:r>
      <w:r w:rsidR="00526C7C">
        <w:t xml:space="preserve"> </w:t>
      </w:r>
      <w:r w:rsidR="00CB2247">
        <w:t>gia đình văn hóa tiêu biểu</w:t>
      </w:r>
      <w:r>
        <w:t xml:space="preserve"> tr</w:t>
      </w:r>
      <w:r w:rsidR="00B7023A">
        <w:t>ong</w:t>
      </w:r>
      <w:r w:rsidR="00DB2F0D">
        <w:t xml:space="preserve"> 20 năm thực hiện Phong trào </w:t>
      </w:r>
      <w:r w:rsidR="00E72056">
        <w:t>“</w:t>
      </w:r>
      <w:r w:rsidR="00DB2F0D">
        <w:t>Toàn dân đoàn kết xây dựng đời sống văn hóa</w:t>
      </w:r>
      <w:r w:rsidR="00E72056">
        <w:t>”</w:t>
      </w:r>
      <w:r w:rsidR="00DB2F0D">
        <w:t xml:space="preserve">. Cụ thể: </w:t>
      </w:r>
    </w:p>
    <w:p w14:paraId="6FB83697" w14:textId="5BB7C3F6" w:rsidR="00DB2F0D" w:rsidRDefault="00CB2247" w:rsidP="00DB2F0D">
      <w:pPr>
        <w:pStyle w:val="ListParagraph"/>
        <w:numPr>
          <w:ilvl w:val="0"/>
          <w:numId w:val="4"/>
        </w:numPr>
        <w:spacing w:line="312" w:lineRule="auto"/>
        <w:jc w:val="both"/>
      </w:pPr>
      <w:r>
        <w:t>Hộ gia đình ông Nguyễn Văn Đồng – thôn Chi Lưu.</w:t>
      </w:r>
    </w:p>
    <w:p w14:paraId="44DB6CDE" w14:textId="33E59F11" w:rsidR="00D55EB6" w:rsidRPr="00491AAF" w:rsidRDefault="00D55EB6" w:rsidP="0034637D">
      <w:pPr>
        <w:spacing w:line="312" w:lineRule="auto"/>
        <w:ind w:firstLine="720"/>
        <w:jc w:val="both"/>
      </w:pPr>
      <w:r w:rsidRPr="00491AAF">
        <w:t>Vậy UBND kính trình Hội đồng thi đua khen thưởng xem xét quyết định./</w:t>
      </w:r>
    </w:p>
    <w:tbl>
      <w:tblPr>
        <w:tblW w:w="1050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770"/>
        <w:gridCol w:w="5736"/>
      </w:tblGrid>
      <w:tr w:rsidR="00D55EB6" w:rsidRPr="00491AAF" w14:paraId="378885C4" w14:textId="77777777" w:rsidTr="00277A87">
        <w:tc>
          <w:tcPr>
            <w:tcW w:w="4361" w:type="dxa"/>
          </w:tcPr>
          <w:p w14:paraId="30EC5C83" w14:textId="77777777" w:rsidR="00D55EB6" w:rsidRPr="00603734" w:rsidRDefault="00D55EB6" w:rsidP="00277A87">
            <w:pPr>
              <w:rPr>
                <w:b/>
                <w:i/>
              </w:rPr>
            </w:pPr>
            <w:r w:rsidRPr="00603734">
              <w:rPr>
                <w:b/>
                <w:i/>
              </w:rPr>
              <w:t>Nơi nhận:</w:t>
            </w:r>
          </w:p>
          <w:p w14:paraId="76A5DB96" w14:textId="77777777" w:rsidR="00D55EB6" w:rsidRPr="00603734" w:rsidRDefault="00D55EB6" w:rsidP="00277A87">
            <w:pPr>
              <w:rPr>
                <w:sz w:val="22"/>
                <w:szCs w:val="22"/>
              </w:rPr>
            </w:pPr>
            <w:r w:rsidRPr="00603734">
              <w:rPr>
                <w:sz w:val="22"/>
                <w:szCs w:val="22"/>
              </w:rPr>
              <w:t>- UBND Huyện;</w:t>
            </w:r>
          </w:p>
          <w:p w14:paraId="53E60D11" w14:textId="7915135C" w:rsidR="00D55EB6" w:rsidRPr="00603734" w:rsidRDefault="00D55EB6" w:rsidP="00277A87">
            <w:pPr>
              <w:spacing w:before="120" w:after="120"/>
              <w:rPr>
                <w:sz w:val="22"/>
                <w:szCs w:val="22"/>
              </w:rPr>
            </w:pPr>
            <w:r w:rsidRPr="00603734">
              <w:rPr>
                <w:sz w:val="22"/>
                <w:szCs w:val="22"/>
              </w:rPr>
              <w:t xml:space="preserve">- Phòng </w:t>
            </w:r>
            <w:r w:rsidR="005902ED">
              <w:rPr>
                <w:sz w:val="22"/>
                <w:szCs w:val="22"/>
              </w:rPr>
              <w:t>Văn hóa – Thông tin</w:t>
            </w:r>
            <w:r w:rsidRPr="00603734">
              <w:rPr>
                <w:sz w:val="22"/>
                <w:szCs w:val="22"/>
              </w:rPr>
              <w:t>;</w:t>
            </w:r>
          </w:p>
          <w:p w14:paraId="3B901D84" w14:textId="77777777" w:rsidR="00D55EB6" w:rsidRPr="00491AAF" w:rsidRDefault="00D55EB6" w:rsidP="00277A87">
            <w:r w:rsidRPr="00603734">
              <w:rPr>
                <w:sz w:val="22"/>
                <w:szCs w:val="22"/>
              </w:rPr>
              <w:t>- Lưu: V</w:t>
            </w:r>
            <w:r>
              <w:rPr>
                <w:sz w:val="22"/>
                <w:szCs w:val="22"/>
              </w:rPr>
              <w:t>T, VPNV.</w:t>
            </w:r>
          </w:p>
        </w:tc>
        <w:tc>
          <w:tcPr>
            <w:tcW w:w="5245" w:type="dxa"/>
          </w:tcPr>
          <w:p w14:paraId="22C930B7" w14:textId="77777777" w:rsidR="00D55EB6" w:rsidRPr="00491AAF" w:rsidRDefault="00D55EB6" w:rsidP="00277A87">
            <w:pPr>
              <w:jc w:val="center"/>
              <w:rPr>
                <w:b/>
              </w:rPr>
            </w:pPr>
            <w:r w:rsidRPr="00491AAF">
              <w:rPr>
                <w:b/>
              </w:rPr>
              <w:t>TM. ỦY BAN NHÂN DÂN</w:t>
            </w:r>
          </w:p>
          <w:p w14:paraId="1B5E9534" w14:textId="0F79D55B" w:rsidR="00D55EB6" w:rsidRPr="00491AAF" w:rsidRDefault="00D55EB6" w:rsidP="00277A87">
            <w:pPr>
              <w:jc w:val="center"/>
              <w:rPr>
                <w:b/>
              </w:rPr>
            </w:pPr>
            <w:r w:rsidRPr="00491AAF">
              <w:rPr>
                <w:b/>
              </w:rPr>
              <w:t>CHỦ TỊCH</w:t>
            </w:r>
          </w:p>
          <w:p w14:paraId="168EB2A0" w14:textId="77777777" w:rsidR="00D55EB6" w:rsidRPr="00491AAF" w:rsidRDefault="00D55EB6" w:rsidP="00277A87">
            <w:pPr>
              <w:jc w:val="center"/>
              <w:rPr>
                <w:b/>
              </w:rPr>
            </w:pPr>
          </w:p>
          <w:p w14:paraId="7B676995" w14:textId="77777777" w:rsidR="00D55EB6" w:rsidRPr="00491AAF" w:rsidRDefault="00D55EB6" w:rsidP="00277A87">
            <w:pPr>
              <w:rPr>
                <w:b/>
              </w:rPr>
            </w:pPr>
          </w:p>
          <w:p w14:paraId="494A6194" w14:textId="77777777" w:rsidR="00D55EB6" w:rsidRPr="00491AAF" w:rsidRDefault="00D55EB6" w:rsidP="00277A87">
            <w:pPr>
              <w:rPr>
                <w:b/>
              </w:rPr>
            </w:pPr>
          </w:p>
          <w:p w14:paraId="458E4CB2" w14:textId="77777777" w:rsidR="00D55EB6" w:rsidRPr="00491AAF" w:rsidRDefault="00D55EB6" w:rsidP="00277A87">
            <w:pPr>
              <w:jc w:val="center"/>
              <w:rPr>
                <w:b/>
              </w:rPr>
            </w:pPr>
          </w:p>
          <w:p w14:paraId="7F213202" w14:textId="4DC42DA7" w:rsidR="00D55EB6" w:rsidRPr="00491AAF" w:rsidRDefault="00D55EB6" w:rsidP="00277A87">
            <w:pPr>
              <w:jc w:val="center"/>
              <w:rPr>
                <w:b/>
              </w:rPr>
            </w:pPr>
            <w:r w:rsidRPr="00491AAF">
              <w:rPr>
                <w:b/>
              </w:rPr>
              <w:t xml:space="preserve">   </w:t>
            </w:r>
            <w:r w:rsidR="00171870">
              <w:rPr>
                <w:b/>
              </w:rPr>
              <w:t xml:space="preserve">Nguyễn </w:t>
            </w:r>
            <w:r w:rsidR="00DB2F0D">
              <w:rPr>
                <w:b/>
              </w:rPr>
              <w:t>Thiện Chung</w:t>
            </w:r>
          </w:p>
        </w:tc>
      </w:tr>
    </w:tbl>
    <w:p w14:paraId="0B80809B" w14:textId="77777777" w:rsidR="00D55EB6" w:rsidRDefault="00D55EB6" w:rsidP="00062C4E">
      <w:pPr>
        <w:ind w:firstLine="2977"/>
        <w:jc w:val="both"/>
      </w:pPr>
    </w:p>
    <w:p w14:paraId="5BD269F6" w14:textId="77777777" w:rsidR="0059274E" w:rsidRDefault="0059274E" w:rsidP="005830C0">
      <w:pPr>
        <w:ind w:firstLine="2552"/>
        <w:jc w:val="both"/>
      </w:pPr>
    </w:p>
    <w:p w14:paraId="3237F04A" w14:textId="77777777" w:rsidR="00D61DA7" w:rsidRDefault="00D61DA7" w:rsidP="00861A64">
      <w:pPr>
        <w:spacing w:before="60" w:after="60"/>
        <w:ind w:firstLine="709"/>
        <w:jc w:val="both"/>
        <w:rPr>
          <w:sz w:val="20"/>
        </w:rPr>
        <w:sectPr w:rsidR="00D61DA7" w:rsidSect="00962411">
          <w:footerReference w:type="default" r:id="rId8"/>
          <w:pgSz w:w="11909" w:h="16834" w:code="9"/>
          <w:pgMar w:top="1418" w:right="1021" w:bottom="1418" w:left="1701" w:header="720" w:footer="28" w:gutter="0"/>
          <w:cols w:space="720"/>
          <w:docGrid w:linePitch="381"/>
        </w:sectPr>
      </w:pPr>
    </w:p>
    <w:p w14:paraId="0937900E" w14:textId="77777777" w:rsidR="00D61DA7" w:rsidRDefault="00D61DA7">
      <w:pPr>
        <w:spacing w:after="200" w:line="276" w:lineRule="auto"/>
        <w:rPr>
          <w:sz w:val="20"/>
        </w:rPr>
      </w:pPr>
      <w:r>
        <w:rPr>
          <w:sz w:val="20"/>
        </w:rPr>
        <w:lastRenderedPageBreak/>
        <w:br w:type="page"/>
      </w:r>
    </w:p>
    <w:p w14:paraId="339E2495" w14:textId="77777777" w:rsidR="00D61DA7" w:rsidRDefault="00D61DA7">
      <w:pPr>
        <w:spacing w:after="200" w:line="276" w:lineRule="auto"/>
        <w:rPr>
          <w:sz w:val="20"/>
        </w:rPr>
      </w:pPr>
    </w:p>
    <w:p w14:paraId="54EE2425" w14:textId="77777777" w:rsidR="00D61DA7" w:rsidRDefault="00D61DA7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14:paraId="4EED8C3D" w14:textId="77777777" w:rsidR="00D61DA7" w:rsidRDefault="00D61DA7">
      <w:pPr>
        <w:spacing w:after="200" w:line="276" w:lineRule="auto"/>
        <w:rPr>
          <w:sz w:val="20"/>
        </w:rPr>
      </w:pPr>
      <w:r>
        <w:rPr>
          <w:sz w:val="20"/>
        </w:rPr>
        <w:lastRenderedPageBreak/>
        <w:br w:type="page"/>
      </w:r>
    </w:p>
    <w:p w14:paraId="0A29D01D" w14:textId="77777777" w:rsidR="00D61DA7" w:rsidRDefault="00D61DA7">
      <w:pPr>
        <w:spacing w:after="200" w:line="276" w:lineRule="auto"/>
        <w:rPr>
          <w:sz w:val="20"/>
        </w:rPr>
      </w:pPr>
      <w:r>
        <w:rPr>
          <w:sz w:val="20"/>
        </w:rPr>
        <w:lastRenderedPageBreak/>
        <w:br w:type="page"/>
      </w:r>
    </w:p>
    <w:p w14:paraId="012194BF" w14:textId="77777777" w:rsidR="009B19D6" w:rsidRDefault="009B19D6" w:rsidP="00861A64">
      <w:pPr>
        <w:spacing w:before="60" w:after="60"/>
        <w:ind w:firstLine="709"/>
        <w:jc w:val="both"/>
        <w:rPr>
          <w:sz w:val="20"/>
        </w:rPr>
      </w:pPr>
    </w:p>
    <w:p w14:paraId="00541D4F" w14:textId="77777777" w:rsidR="00327096" w:rsidRPr="00327096" w:rsidRDefault="00327096" w:rsidP="00861A64">
      <w:pPr>
        <w:spacing w:before="60" w:after="60"/>
        <w:ind w:firstLine="709"/>
        <w:jc w:val="both"/>
        <w:rPr>
          <w:sz w:val="20"/>
        </w:rPr>
      </w:pPr>
    </w:p>
    <w:p w14:paraId="35F522D6" w14:textId="77777777" w:rsidR="007F4595" w:rsidRDefault="007F4595" w:rsidP="00103E01">
      <w:pPr>
        <w:jc w:val="both"/>
      </w:pPr>
    </w:p>
    <w:sectPr w:rsidR="007F4595" w:rsidSect="00D61DA7">
      <w:pgSz w:w="11909" w:h="16834" w:code="9"/>
      <w:pgMar w:top="1134" w:right="1021" w:bottom="1134" w:left="1701" w:header="720" w:footer="2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BD4AE" w14:textId="77777777" w:rsidR="00350B8E" w:rsidRDefault="00350B8E" w:rsidP="00D75A60">
      <w:r>
        <w:separator/>
      </w:r>
    </w:p>
  </w:endnote>
  <w:endnote w:type="continuationSeparator" w:id="0">
    <w:p w14:paraId="1A48B704" w14:textId="77777777" w:rsidR="00350B8E" w:rsidRDefault="00350B8E" w:rsidP="00D7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BAF7C" w14:textId="77777777" w:rsidR="00B560C4" w:rsidRDefault="00B560C4">
    <w:pPr>
      <w:pStyle w:val="Footer"/>
      <w:jc w:val="center"/>
    </w:pPr>
  </w:p>
  <w:p w14:paraId="5A48028F" w14:textId="77777777" w:rsidR="00B560C4" w:rsidRDefault="00B560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E2E75" w14:textId="77777777" w:rsidR="00350B8E" w:rsidRDefault="00350B8E" w:rsidP="00D75A60">
      <w:r>
        <w:separator/>
      </w:r>
    </w:p>
  </w:footnote>
  <w:footnote w:type="continuationSeparator" w:id="0">
    <w:p w14:paraId="66D9F386" w14:textId="77777777" w:rsidR="00350B8E" w:rsidRDefault="00350B8E" w:rsidP="00D75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578"/>
    <w:multiLevelType w:val="hybridMultilevel"/>
    <w:tmpl w:val="795E755C"/>
    <w:lvl w:ilvl="0" w:tplc="640EE1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103E"/>
    <w:multiLevelType w:val="hybridMultilevel"/>
    <w:tmpl w:val="C1F42DFA"/>
    <w:lvl w:ilvl="0" w:tplc="B11E7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A66F44"/>
    <w:multiLevelType w:val="hybridMultilevel"/>
    <w:tmpl w:val="18B89484"/>
    <w:lvl w:ilvl="0" w:tplc="20E8B9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F7BD9"/>
    <w:multiLevelType w:val="hybridMultilevel"/>
    <w:tmpl w:val="809ED23C"/>
    <w:lvl w:ilvl="0" w:tplc="23166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22"/>
    <w:rsid w:val="000001CD"/>
    <w:rsid w:val="000015EA"/>
    <w:rsid w:val="0000444D"/>
    <w:rsid w:val="00004798"/>
    <w:rsid w:val="00004ABC"/>
    <w:rsid w:val="000058CD"/>
    <w:rsid w:val="00017606"/>
    <w:rsid w:val="00022042"/>
    <w:rsid w:val="00024E2A"/>
    <w:rsid w:val="00037ECC"/>
    <w:rsid w:val="00045C3D"/>
    <w:rsid w:val="000500AB"/>
    <w:rsid w:val="0005070B"/>
    <w:rsid w:val="000519D8"/>
    <w:rsid w:val="000529A1"/>
    <w:rsid w:val="00062C4E"/>
    <w:rsid w:val="00064505"/>
    <w:rsid w:val="00081E95"/>
    <w:rsid w:val="0008594A"/>
    <w:rsid w:val="000A562B"/>
    <w:rsid w:val="000B19C8"/>
    <w:rsid w:val="000B23F9"/>
    <w:rsid w:val="000B2739"/>
    <w:rsid w:val="000C290B"/>
    <w:rsid w:val="000D1C9E"/>
    <w:rsid w:val="000D5F69"/>
    <w:rsid w:val="000D7DD8"/>
    <w:rsid w:val="00103E01"/>
    <w:rsid w:val="00107352"/>
    <w:rsid w:val="00145D51"/>
    <w:rsid w:val="00150BFA"/>
    <w:rsid w:val="0016350F"/>
    <w:rsid w:val="00165E88"/>
    <w:rsid w:val="00171870"/>
    <w:rsid w:val="00172139"/>
    <w:rsid w:val="0018120F"/>
    <w:rsid w:val="001A53DF"/>
    <w:rsid w:val="001A5461"/>
    <w:rsid w:val="001B4087"/>
    <w:rsid w:val="001B6D85"/>
    <w:rsid w:val="001C5118"/>
    <w:rsid w:val="001C6199"/>
    <w:rsid w:val="001C7074"/>
    <w:rsid w:val="001E18D7"/>
    <w:rsid w:val="001E20B7"/>
    <w:rsid w:val="001E2BDB"/>
    <w:rsid w:val="00201B4B"/>
    <w:rsid w:val="00203508"/>
    <w:rsid w:val="00212EFD"/>
    <w:rsid w:val="00223E11"/>
    <w:rsid w:val="002306F4"/>
    <w:rsid w:val="002376BB"/>
    <w:rsid w:val="00240E50"/>
    <w:rsid w:val="002566E8"/>
    <w:rsid w:val="00266488"/>
    <w:rsid w:val="00272B0D"/>
    <w:rsid w:val="00274619"/>
    <w:rsid w:val="002753A5"/>
    <w:rsid w:val="0028687A"/>
    <w:rsid w:val="002A1784"/>
    <w:rsid w:val="002A2579"/>
    <w:rsid w:val="002B4F2C"/>
    <w:rsid w:val="002B5DB3"/>
    <w:rsid w:val="002C617F"/>
    <w:rsid w:val="002D219A"/>
    <w:rsid w:val="002D39B2"/>
    <w:rsid w:val="002E5449"/>
    <w:rsid w:val="002F1678"/>
    <w:rsid w:val="002F59DD"/>
    <w:rsid w:val="002F6E1A"/>
    <w:rsid w:val="00301E9B"/>
    <w:rsid w:val="00313BEC"/>
    <w:rsid w:val="0031512D"/>
    <w:rsid w:val="00322A65"/>
    <w:rsid w:val="00323B1C"/>
    <w:rsid w:val="00327096"/>
    <w:rsid w:val="0034637D"/>
    <w:rsid w:val="0035048C"/>
    <w:rsid w:val="00350B8E"/>
    <w:rsid w:val="0035695E"/>
    <w:rsid w:val="00371407"/>
    <w:rsid w:val="003717CF"/>
    <w:rsid w:val="00374CF7"/>
    <w:rsid w:val="0038027A"/>
    <w:rsid w:val="00393B95"/>
    <w:rsid w:val="0039483F"/>
    <w:rsid w:val="003A10C9"/>
    <w:rsid w:val="003B0EB9"/>
    <w:rsid w:val="003B6126"/>
    <w:rsid w:val="003C154C"/>
    <w:rsid w:val="003C486F"/>
    <w:rsid w:val="003D0D09"/>
    <w:rsid w:val="003D4D09"/>
    <w:rsid w:val="003F3A32"/>
    <w:rsid w:val="00412EBC"/>
    <w:rsid w:val="00432074"/>
    <w:rsid w:val="00440247"/>
    <w:rsid w:val="00442B37"/>
    <w:rsid w:val="0044322B"/>
    <w:rsid w:val="0044792F"/>
    <w:rsid w:val="00450746"/>
    <w:rsid w:val="00455D78"/>
    <w:rsid w:val="00456DF2"/>
    <w:rsid w:val="004745BD"/>
    <w:rsid w:val="00477082"/>
    <w:rsid w:val="00481014"/>
    <w:rsid w:val="00485D5A"/>
    <w:rsid w:val="0048680F"/>
    <w:rsid w:val="00492649"/>
    <w:rsid w:val="004C2533"/>
    <w:rsid w:val="004C5367"/>
    <w:rsid w:val="004E4EAA"/>
    <w:rsid w:val="004F46AD"/>
    <w:rsid w:val="00511707"/>
    <w:rsid w:val="00514229"/>
    <w:rsid w:val="005250F6"/>
    <w:rsid w:val="00526C7C"/>
    <w:rsid w:val="00527BEC"/>
    <w:rsid w:val="005320CE"/>
    <w:rsid w:val="00566A74"/>
    <w:rsid w:val="00567AF4"/>
    <w:rsid w:val="005757FF"/>
    <w:rsid w:val="005829D9"/>
    <w:rsid w:val="005830C0"/>
    <w:rsid w:val="00583402"/>
    <w:rsid w:val="005902ED"/>
    <w:rsid w:val="0059274E"/>
    <w:rsid w:val="005B1D1B"/>
    <w:rsid w:val="005B339E"/>
    <w:rsid w:val="005B57B0"/>
    <w:rsid w:val="005C24B2"/>
    <w:rsid w:val="005D045F"/>
    <w:rsid w:val="005D62D7"/>
    <w:rsid w:val="005D7A67"/>
    <w:rsid w:val="005E72D9"/>
    <w:rsid w:val="005F281A"/>
    <w:rsid w:val="0060444C"/>
    <w:rsid w:val="00616413"/>
    <w:rsid w:val="00624A54"/>
    <w:rsid w:val="006250B3"/>
    <w:rsid w:val="00626108"/>
    <w:rsid w:val="00627443"/>
    <w:rsid w:val="00631528"/>
    <w:rsid w:val="00634C83"/>
    <w:rsid w:val="00637DDE"/>
    <w:rsid w:val="006423D9"/>
    <w:rsid w:val="006470D2"/>
    <w:rsid w:val="00693A22"/>
    <w:rsid w:val="00693A5B"/>
    <w:rsid w:val="00696859"/>
    <w:rsid w:val="006A273A"/>
    <w:rsid w:val="006A7683"/>
    <w:rsid w:val="006D0627"/>
    <w:rsid w:val="006D530B"/>
    <w:rsid w:val="006E6B84"/>
    <w:rsid w:val="00700B6B"/>
    <w:rsid w:val="007054D6"/>
    <w:rsid w:val="0074445C"/>
    <w:rsid w:val="007505F6"/>
    <w:rsid w:val="0077469B"/>
    <w:rsid w:val="0078525D"/>
    <w:rsid w:val="00785CEE"/>
    <w:rsid w:val="007929BE"/>
    <w:rsid w:val="00797B8C"/>
    <w:rsid w:val="007A589A"/>
    <w:rsid w:val="007A72F3"/>
    <w:rsid w:val="007C4A5C"/>
    <w:rsid w:val="007C6008"/>
    <w:rsid w:val="007D38C3"/>
    <w:rsid w:val="007F1C37"/>
    <w:rsid w:val="007F4595"/>
    <w:rsid w:val="0080405C"/>
    <w:rsid w:val="00826F5D"/>
    <w:rsid w:val="00827723"/>
    <w:rsid w:val="008342F7"/>
    <w:rsid w:val="00835E9A"/>
    <w:rsid w:val="008560AC"/>
    <w:rsid w:val="00861A64"/>
    <w:rsid w:val="00867E47"/>
    <w:rsid w:val="00875662"/>
    <w:rsid w:val="008870D4"/>
    <w:rsid w:val="008D2AF8"/>
    <w:rsid w:val="008D4F29"/>
    <w:rsid w:val="008F3812"/>
    <w:rsid w:val="008F5396"/>
    <w:rsid w:val="00903652"/>
    <w:rsid w:val="0091453E"/>
    <w:rsid w:val="009161F8"/>
    <w:rsid w:val="0091744F"/>
    <w:rsid w:val="00923381"/>
    <w:rsid w:val="009239BE"/>
    <w:rsid w:val="009271DD"/>
    <w:rsid w:val="00935C9F"/>
    <w:rsid w:val="00946096"/>
    <w:rsid w:val="00954B84"/>
    <w:rsid w:val="00955426"/>
    <w:rsid w:val="00955B5E"/>
    <w:rsid w:val="009572D6"/>
    <w:rsid w:val="009612E0"/>
    <w:rsid w:val="00962411"/>
    <w:rsid w:val="00982B3B"/>
    <w:rsid w:val="009839FF"/>
    <w:rsid w:val="0099158D"/>
    <w:rsid w:val="009918AE"/>
    <w:rsid w:val="00993EBA"/>
    <w:rsid w:val="009A2E8D"/>
    <w:rsid w:val="009B19D6"/>
    <w:rsid w:val="009B4F15"/>
    <w:rsid w:val="009D16EF"/>
    <w:rsid w:val="009F5764"/>
    <w:rsid w:val="00A0196C"/>
    <w:rsid w:val="00A02667"/>
    <w:rsid w:val="00A02BED"/>
    <w:rsid w:val="00A05A7C"/>
    <w:rsid w:val="00A11ECA"/>
    <w:rsid w:val="00A21CF6"/>
    <w:rsid w:val="00A2352C"/>
    <w:rsid w:val="00A27342"/>
    <w:rsid w:val="00A33CA7"/>
    <w:rsid w:val="00A436DE"/>
    <w:rsid w:val="00A47652"/>
    <w:rsid w:val="00A52C86"/>
    <w:rsid w:val="00A57FFB"/>
    <w:rsid w:val="00A668D2"/>
    <w:rsid w:val="00A727C4"/>
    <w:rsid w:val="00A81F2E"/>
    <w:rsid w:val="00A950CD"/>
    <w:rsid w:val="00AB7447"/>
    <w:rsid w:val="00AE49D1"/>
    <w:rsid w:val="00B009EB"/>
    <w:rsid w:val="00B01980"/>
    <w:rsid w:val="00B206DE"/>
    <w:rsid w:val="00B27897"/>
    <w:rsid w:val="00B3634F"/>
    <w:rsid w:val="00B40D9D"/>
    <w:rsid w:val="00B461C6"/>
    <w:rsid w:val="00B507FE"/>
    <w:rsid w:val="00B54293"/>
    <w:rsid w:val="00B560C4"/>
    <w:rsid w:val="00B63240"/>
    <w:rsid w:val="00B659EE"/>
    <w:rsid w:val="00B7023A"/>
    <w:rsid w:val="00B8636F"/>
    <w:rsid w:val="00B86D60"/>
    <w:rsid w:val="00B87275"/>
    <w:rsid w:val="00B91305"/>
    <w:rsid w:val="00B95F40"/>
    <w:rsid w:val="00B97CC8"/>
    <w:rsid w:val="00BB3BDF"/>
    <w:rsid w:val="00BB4DFC"/>
    <w:rsid w:val="00BB6A2F"/>
    <w:rsid w:val="00BC4484"/>
    <w:rsid w:val="00BE52CE"/>
    <w:rsid w:val="00BE7101"/>
    <w:rsid w:val="00BE7386"/>
    <w:rsid w:val="00BF141A"/>
    <w:rsid w:val="00C01B99"/>
    <w:rsid w:val="00C04122"/>
    <w:rsid w:val="00C04841"/>
    <w:rsid w:val="00C16E10"/>
    <w:rsid w:val="00C21FE7"/>
    <w:rsid w:val="00C303D3"/>
    <w:rsid w:val="00C30FC7"/>
    <w:rsid w:val="00C31834"/>
    <w:rsid w:val="00C33708"/>
    <w:rsid w:val="00C35A30"/>
    <w:rsid w:val="00C3739A"/>
    <w:rsid w:val="00C5439C"/>
    <w:rsid w:val="00C560E2"/>
    <w:rsid w:val="00C640A4"/>
    <w:rsid w:val="00C67FE8"/>
    <w:rsid w:val="00C759E5"/>
    <w:rsid w:val="00C817C1"/>
    <w:rsid w:val="00C9197C"/>
    <w:rsid w:val="00CA0011"/>
    <w:rsid w:val="00CA1071"/>
    <w:rsid w:val="00CA3858"/>
    <w:rsid w:val="00CB2247"/>
    <w:rsid w:val="00CD1F21"/>
    <w:rsid w:val="00CD45E5"/>
    <w:rsid w:val="00CE671E"/>
    <w:rsid w:val="00CF1387"/>
    <w:rsid w:val="00D03D0D"/>
    <w:rsid w:val="00D04139"/>
    <w:rsid w:val="00D05FE9"/>
    <w:rsid w:val="00D06850"/>
    <w:rsid w:val="00D1189A"/>
    <w:rsid w:val="00D17411"/>
    <w:rsid w:val="00D36DB7"/>
    <w:rsid w:val="00D47CD9"/>
    <w:rsid w:val="00D55EB6"/>
    <w:rsid w:val="00D609D4"/>
    <w:rsid w:val="00D61DA7"/>
    <w:rsid w:val="00D67A93"/>
    <w:rsid w:val="00D75A60"/>
    <w:rsid w:val="00D81B9A"/>
    <w:rsid w:val="00D87145"/>
    <w:rsid w:val="00DB0FDD"/>
    <w:rsid w:val="00DB2F0D"/>
    <w:rsid w:val="00DC0876"/>
    <w:rsid w:val="00DC1C26"/>
    <w:rsid w:val="00DC57E5"/>
    <w:rsid w:val="00DD0EE9"/>
    <w:rsid w:val="00DE76F7"/>
    <w:rsid w:val="00DF093A"/>
    <w:rsid w:val="00DF4470"/>
    <w:rsid w:val="00DF76AE"/>
    <w:rsid w:val="00E03C1B"/>
    <w:rsid w:val="00E16978"/>
    <w:rsid w:val="00E255DA"/>
    <w:rsid w:val="00E321EB"/>
    <w:rsid w:val="00E36D81"/>
    <w:rsid w:val="00E72056"/>
    <w:rsid w:val="00E72BE3"/>
    <w:rsid w:val="00E75CD3"/>
    <w:rsid w:val="00E8285B"/>
    <w:rsid w:val="00E90BB1"/>
    <w:rsid w:val="00EA372A"/>
    <w:rsid w:val="00EB44F3"/>
    <w:rsid w:val="00EE0693"/>
    <w:rsid w:val="00EE4E98"/>
    <w:rsid w:val="00EE7FD2"/>
    <w:rsid w:val="00EF05F9"/>
    <w:rsid w:val="00EF479F"/>
    <w:rsid w:val="00F01D82"/>
    <w:rsid w:val="00F02A6B"/>
    <w:rsid w:val="00F042D2"/>
    <w:rsid w:val="00F12494"/>
    <w:rsid w:val="00F31E9E"/>
    <w:rsid w:val="00F43E20"/>
    <w:rsid w:val="00F447EA"/>
    <w:rsid w:val="00F507EA"/>
    <w:rsid w:val="00F511D0"/>
    <w:rsid w:val="00F54DB7"/>
    <w:rsid w:val="00F80CDD"/>
    <w:rsid w:val="00F94533"/>
    <w:rsid w:val="00FB6BBB"/>
    <w:rsid w:val="00FC0D74"/>
    <w:rsid w:val="00FC25F1"/>
    <w:rsid w:val="00FC6B5F"/>
    <w:rsid w:val="00FD2061"/>
    <w:rsid w:val="00FD52FC"/>
    <w:rsid w:val="00FF2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7C057"/>
  <w15:docId w15:val="{92E73B99-62EA-4A0A-8144-70A16B5E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1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9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3240"/>
    <w:rPr>
      <w:color w:val="0000FF" w:themeColor="hyperlink"/>
      <w:u w:val="single"/>
    </w:rPr>
  </w:style>
  <w:style w:type="paragraph" w:customStyle="1" w:styleId="normal-p">
    <w:name w:val="normal-p"/>
    <w:basedOn w:val="Normal"/>
    <w:rsid w:val="00EA372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-h1">
    <w:name w:val="normal-h1"/>
    <w:basedOn w:val="DefaultParagraphFont"/>
    <w:rsid w:val="00EA372A"/>
  </w:style>
  <w:style w:type="paragraph" w:styleId="NormalWeb">
    <w:name w:val="Normal (Web)"/>
    <w:basedOn w:val="Normal"/>
    <w:rsid w:val="00EA372A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75A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A60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75A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A60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EF05F9"/>
    <w:pPr>
      <w:jc w:val="both"/>
    </w:pPr>
    <w:rPr>
      <w:rFonts w:ascii=".VnTime" w:hAnsi=".VnTime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F05F9"/>
    <w:rPr>
      <w:rFonts w:ascii=".VnTime" w:eastAsia="Times New Roman" w:hAnsi=".VnTime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8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89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A58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8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89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89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uiPriority w:val="22"/>
    <w:qFormat/>
    <w:rsid w:val="009624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DCA59-D771-4521-ABFC-802B2C406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2021-11-09T01:18:00Z</dcterms:created>
  <dc:creator>Admin</dc:creator>
  <cp:lastModifiedBy>Administrator</cp:lastModifiedBy>
  <cp:lastPrinted>2021-10-29T07:07:00Z</cp:lastPrinted>
  <dcterms:modified xsi:type="dcterms:W3CDTF">2021-11-09T01:19:00Z</dcterms:modified>
  <cp:revision>3</cp:revision>
  <dc:title>Xã Thạch Kênh - UBND Huyện Thạch Hà</dc:title>
</cp:coreProperties>
</file>