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54"/>
        <w:tblW w:w="8541" w:type="dxa"/>
        <w:tblLook w:val="01E0" w:firstRow="1" w:lastRow="1" w:firstColumn="1" w:lastColumn="1" w:noHBand="0" w:noVBand="0"/>
      </w:tblPr>
      <w:tblGrid>
        <w:gridCol w:w="2835"/>
        <w:gridCol w:w="5706"/>
      </w:tblGrid>
      <w:tr w:rsidR="006A73BE" w:rsidRPr="00615F5F" w14:paraId="216B6B6D" w14:textId="77777777" w:rsidTr="006A73BE">
        <w:tc>
          <w:tcPr>
            <w:tcW w:w="2835" w:type="dxa"/>
          </w:tcPr>
          <w:p w14:paraId="49EFC099" w14:textId="77777777" w:rsidR="006A73BE" w:rsidRPr="00615F5F" w:rsidRDefault="006A73BE" w:rsidP="006A73B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615F5F">
              <w:rPr>
                <w:b/>
                <w:sz w:val="26"/>
                <w:szCs w:val="26"/>
              </w:rPr>
              <w:t>UỶ BAN NHÂN DÂN</w:t>
            </w:r>
          </w:p>
          <w:p w14:paraId="0DBC93F0" w14:textId="77777777" w:rsidR="006A73BE" w:rsidRPr="00615F5F" w:rsidRDefault="006A73BE" w:rsidP="006A73B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615F5F">
              <w:rPr>
                <w:b/>
                <w:sz w:val="26"/>
                <w:szCs w:val="26"/>
              </w:rPr>
              <w:t xml:space="preserve">  XÃ </w:t>
            </w:r>
            <w:r>
              <w:rPr>
                <w:b/>
                <w:sz w:val="26"/>
                <w:szCs w:val="26"/>
              </w:rPr>
              <w:t>THẠCH KÊNH</w:t>
            </w:r>
          </w:p>
          <w:p w14:paraId="16841650" w14:textId="77777777" w:rsidR="006A73BE" w:rsidRPr="00615F5F" w:rsidRDefault="006A73BE" w:rsidP="006A73BE">
            <w:pPr>
              <w:spacing w:after="0" w:line="240" w:lineRule="auto"/>
              <w:rPr>
                <w:sz w:val="20"/>
                <w:szCs w:val="20"/>
              </w:rPr>
            </w:pPr>
            <w:r w:rsidRPr="00615F5F">
              <w:rPr>
                <w:rFonts w:ascii=".VnTime" w:hAnsi=".VnTime" w:cs="Arial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3104F796" wp14:editId="269AF7C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49530</wp:posOffset>
                      </wp:positionV>
                      <wp:extent cx="5619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DC377" id="Straight Connector 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25pt,3.9pt" to="73.5pt,3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uyoyQEAAHYDAAAOAAAAZHJzL2Uyb0RvYy54bWysU8tu2zAQvBfoPxC8x7KNOG0Eyzk4TS9p a8DpB6xJSiJCcoklbcl/X5J+JG1vRXUguK/hzuxq+TBaww6KgkbX8NlkyplyAqV2XcN/vjzdfOYs RHASDDrV8KMK/GH18cNy8LWaY49GKmIJxIV68A3vY/R1VQXRKwthgl65FGyRLMRkUldJgiGhW1PN p9O7akCSnlCoEJL38RTkq4LftkrEH20bVGSm4am3WE4q5y6f1WoJdUfgey3ObcA/dGFBu/ToFeoR IrA96b+grBaEAds4EWgrbFstVOGQ2Mymf7DZ9uBV4ZLECf4qU/h/sOL7YUNMy4bfcubAphFtI4Hu +sjW6FwSEIndZp0GH+qUvnYbykzF6Lb+GcVrYA7XPbhOlX5fjj6BzHJF9VtJNoJPr+2GbyhTDuwj FtHGlmyGTHKwsczmeJ2NGiMTybm4m91/WnAmLqEK6kudpxC/KrQsXxputMuqQQ2H5xBzH1BfUrLb 4ZM2pkzeODY0/H4xX5SCgEbLHMxpgbrd2hA7QN6d8hVSKfI+jXDvZAHrFcgv53sEbU739LhxZy0y /ZOQO5THDV00SsMtXZ4XMW/Pe7tUv/0uq18AAAD//wMAUEsDBBQABgAIAAAAIQANw+Os2gAAAAYB AAAPAAAAZHJzL2Rvd25yZXYueG1sTI9BT8JAFITvJv6HzTPxQmQripDSLTFqb14EjddH99k2dN+W 7gLVX+/DCx4nM5n5JlsOrlUH6kPj2cDtOAFFXHrbcGXgfV3czEGFiGyx9UwGvinAMr+8yDC1/shv dFjFSkkJhxQN1DF2qdahrMlhGPuOWLwv3zuMIvtK2x6PUu5aPUmSB+2wYVmosaOnmsrtau8MhOKD dsXPqBwln3eVp8nu+fUFjbm+Gh4XoCIN8RyGE76gQy5MG79nG1RrYDqfStLATA6c7PuZXNv8aZ1n +j9+/gsAAP//AwBQSwECLQAUAAYACAAAACEAtoM4kv4AAADhAQAAEwAAAAAAAAAAAAAAAAAAAAAA W0NvbnRlbnRfVHlwZXNdLnhtbFBLAQItABQABgAIAAAAIQA4/SH/1gAAAJQBAAALAAAAAAAAAAAA AAAAAC8BAABfcmVscy8ucmVsc1BLAQItABQABgAIAAAAIQADEuyoyQEAAHYDAAAOAAAAAAAAAAAA AAAAAC4CAABkcnMvZTJvRG9jLnhtbFBLAQItABQABgAIAAAAIQANw+Os2gAAAAYBAAAPAAAAAAAA AAAAAAAAACMEAABkcnMvZG93bnJldi54bWxQSwUGAAAAAAQABADzAAAAKgUAAAAA "/>
                  </w:pict>
                </mc:Fallback>
              </mc:AlternateContent>
            </w:r>
          </w:p>
          <w:p w14:paraId="6458B069" w14:textId="17EE8333" w:rsidR="006A73BE" w:rsidRPr="00375585" w:rsidRDefault="006A73BE" w:rsidP="006A73BE">
            <w:pPr>
              <w:spacing w:after="0" w:line="240" w:lineRule="auto"/>
              <w:rPr>
                <w:sz w:val="26"/>
                <w:szCs w:val="26"/>
              </w:rPr>
            </w:pPr>
            <w:r w:rsidRPr="00375585">
              <w:rPr>
                <w:sz w:val="26"/>
                <w:szCs w:val="26"/>
              </w:rPr>
              <w:t xml:space="preserve">  Số:</w:t>
            </w:r>
            <w:r w:rsidR="009E4538">
              <w:rPr>
                <w:sz w:val="26"/>
                <w:szCs w:val="26"/>
              </w:rPr>
              <w:t xml:space="preserve">    </w:t>
            </w:r>
            <w:r w:rsidRPr="00375585">
              <w:rPr>
                <w:sz w:val="26"/>
                <w:szCs w:val="26"/>
              </w:rPr>
              <w:t>/QĐ-UBND</w:t>
            </w:r>
          </w:p>
        </w:tc>
        <w:tc>
          <w:tcPr>
            <w:tcW w:w="5706" w:type="dxa"/>
          </w:tcPr>
          <w:p w14:paraId="39749292" w14:textId="77777777" w:rsidR="006A73BE" w:rsidRPr="00615F5F" w:rsidRDefault="006A73BE" w:rsidP="006A73BE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615F5F">
              <w:rPr>
                <w:b/>
                <w:sz w:val="26"/>
                <w:szCs w:val="24"/>
              </w:rPr>
              <w:t>CỘNG HOÀ XÃ HỘI CHỦ NGHĨA VIỆT NAM</w:t>
            </w:r>
          </w:p>
          <w:p w14:paraId="4827D07E" w14:textId="77777777" w:rsidR="006A73BE" w:rsidRPr="00615F5F" w:rsidRDefault="006A73BE" w:rsidP="006A73BE">
            <w:pPr>
              <w:spacing w:after="0" w:line="240" w:lineRule="auto"/>
              <w:jc w:val="center"/>
              <w:rPr>
                <w:b/>
              </w:rPr>
            </w:pPr>
            <w:r w:rsidRPr="00615F5F">
              <w:rPr>
                <w:b/>
              </w:rPr>
              <w:t>Độc lập - Tự do - Hạnh phúc</w:t>
            </w:r>
          </w:p>
          <w:p w14:paraId="3A76495E" w14:textId="77777777" w:rsidR="006A73BE" w:rsidRPr="00615F5F" w:rsidRDefault="006A73BE" w:rsidP="006A73BE">
            <w:pPr>
              <w:spacing w:after="0" w:line="240" w:lineRule="auto"/>
              <w:jc w:val="center"/>
            </w:pPr>
            <w:r w:rsidRPr="00615F5F">
              <w:rPr>
                <w:rFonts w:ascii=".VnTime" w:hAnsi=".VnTime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2216A29" wp14:editId="76F275F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34290</wp:posOffset>
                      </wp:positionV>
                      <wp:extent cx="2169795" cy="0"/>
                      <wp:effectExtent l="0" t="0" r="2095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ACE33" id="Straight Connector 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5pt,2.7pt" to="222.1pt,2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NwOxyQEAAHcDAAAOAAAAZHJzL2Uyb0RvYy54bWysU8GO2jAQvVfqP1i+lwAS2xIR9sB2e9m2 SGw/YLCdxKrjscaGwN937AV2296q5mB5PDPP771xVvenwYmjoWjRN3I2mUphvEJtfdfIH8+PHz5J ERN4DQ69aeTZRHm/fv9uNYbazLFHpw0JBvGxHkMj+5RCXVVR9WaAOMFgPCdbpAESh9RVmmBk9MFV 8+n0rhqRdCBUJkY+fXhJynXBb1uj0ve2jSYJ10jmlspKZd3ntVqvoO4IQm/VhQb8A4sBrOdLb1AP kEAcyP4FNVhFGLFNE4VDhW1rlSkaWM1s+oeaXQ/BFC1sTgw3m+L/g1XfjlsSVjdyIYWHgUe0SwS2 65PYoPdsIJJYZJ/GEGsu3/gtZaXq5HfhCdXPKDxuevCdKXyfz4FBZrmj+q0lBzHwbfvxK2qugUPC YtqppSFDsh3iVGZzvs3GnJJQfDif3S0/LpmkuuYqqK+NgWL6YnAQedNIZ322DWo4PsWUiUB9LcnH Hh+tc2X0zouxkcvFfFEaIjqrczKXRer2G0fiCPnxlK+o4szbMsKD1wWsN6A/X/YJrHvZ8+XOX8zI +l+c3KM+b+lqEk+3sLy8xPx83sal+/V/Wf8CAAD//wMAUEsDBBQABgAIAAAAIQBIqGBp2gAAAAcB AAAPAAAAZHJzL2Rvd25yZXYueG1sTI7BTsMwEETvSPyDtUhcqtYhpBUKcSoE5MaFAuK6jZckIl6n sdsGvp6lFzg+zWjmFevJ9epAY+g8G7haJKCIa287bgy8vlTzG1AhIlvsPZOBLwqwLs/PCsytP/Iz HTaxUTLCIUcDbYxDrnWoW3IYFn4gluzDjw6j4NhoO+JRxl2v0yRZaYcdy0OLA923VH9u9s5AqN5o V33P6lnyft14SncPT49ozOXFdHcLKtIU/8rwqy/qUIrT1u/ZBtULJ+lSqgaWGSjJsyxLQW1PrMtC //cvfwAAAP//AwBQSwECLQAUAAYACAAAACEAtoM4kv4AAADhAQAAEwAAAAAAAAAAAAAAAAAAAAAA W0NvbnRlbnRfVHlwZXNdLnhtbFBLAQItABQABgAIAAAAIQA4/SH/1gAAAJQBAAALAAAAAAAAAAAA AAAAAC8BAABfcmVscy8ucmVsc1BLAQItABQABgAIAAAAIQANNwOxyQEAAHcDAAAOAAAAAAAAAAAA AAAAAC4CAABkcnMvZTJvRG9jLnhtbFBLAQItABQABgAIAAAAIQBIqGBp2gAAAAcBAAAPAAAAAAAA AAAAAAAAACMEAABkcnMvZG93bnJldi54bWxQSwUGAAAAAAQABADzAAAAKgUAAAAA "/>
                  </w:pict>
                </mc:Fallback>
              </mc:AlternateContent>
            </w:r>
          </w:p>
          <w:p w14:paraId="66E95B96" w14:textId="5A5CC758" w:rsidR="006A73BE" w:rsidRPr="00615F5F" w:rsidRDefault="006A73BE" w:rsidP="006A73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</w:rPr>
              <w:t>Thạch Kênh</w:t>
            </w:r>
            <w:r w:rsidRPr="00615F5F">
              <w:rPr>
                <w:i/>
              </w:rPr>
              <w:t xml:space="preserve">, ngày </w:t>
            </w:r>
            <w:r w:rsidR="009E4538">
              <w:rPr>
                <w:i/>
              </w:rPr>
              <w:t>1</w:t>
            </w:r>
            <w:r w:rsidR="00832122">
              <w:rPr>
                <w:i/>
              </w:rPr>
              <w:t>2</w:t>
            </w:r>
            <w:r w:rsidR="002F077C">
              <w:rPr>
                <w:i/>
              </w:rPr>
              <w:t xml:space="preserve"> </w:t>
            </w:r>
            <w:r w:rsidRPr="00615F5F">
              <w:rPr>
                <w:i/>
              </w:rPr>
              <w:t xml:space="preserve">tháng </w:t>
            </w:r>
            <w:r w:rsidR="009E4538">
              <w:rPr>
                <w:i/>
              </w:rPr>
              <w:t>11</w:t>
            </w:r>
            <w:r w:rsidRPr="00615F5F">
              <w:rPr>
                <w:i/>
              </w:rPr>
              <w:t xml:space="preserve"> năm 20</w:t>
            </w:r>
            <w:r>
              <w:rPr>
                <w:i/>
              </w:rPr>
              <w:t>20</w:t>
            </w:r>
          </w:p>
        </w:tc>
      </w:tr>
    </w:tbl>
    <w:p w14:paraId="58707B07" w14:textId="6E2CB081" w:rsidR="00375585" w:rsidRDefault="00375585"/>
    <w:p w14:paraId="2D200D71" w14:textId="77777777" w:rsidR="00375585" w:rsidRPr="00615F5F" w:rsidRDefault="00375585" w:rsidP="00375585"/>
    <w:p w14:paraId="3D7E0B5A" w14:textId="77777777" w:rsidR="002F077C" w:rsidRDefault="002F077C" w:rsidP="00375585">
      <w:pPr>
        <w:spacing w:after="0" w:line="240" w:lineRule="auto"/>
        <w:jc w:val="center"/>
        <w:rPr>
          <w:b/>
        </w:rPr>
      </w:pPr>
    </w:p>
    <w:p w14:paraId="673BBE0F" w14:textId="77777777" w:rsidR="002F077C" w:rsidRDefault="002F077C" w:rsidP="00375585">
      <w:pPr>
        <w:spacing w:after="0" w:line="240" w:lineRule="auto"/>
        <w:jc w:val="center"/>
        <w:rPr>
          <w:b/>
        </w:rPr>
      </w:pPr>
    </w:p>
    <w:p w14:paraId="41B07C1F" w14:textId="27865370" w:rsidR="00375585" w:rsidRPr="00615F5F" w:rsidRDefault="00375585" w:rsidP="00375585">
      <w:pPr>
        <w:spacing w:after="0" w:line="240" w:lineRule="auto"/>
        <w:jc w:val="center"/>
        <w:rPr>
          <w:b/>
        </w:rPr>
      </w:pPr>
      <w:r w:rsidRPr="00615F5F">
        <w:rPr>
          <w:b/>
        </w:rPr>
        <w:t>QUYẾT ĐỊNH</w:t>
      </w:r>
    </w:p>
    <w:p w14:paraId="2A968376" w14:textId="2C64B370" w:rsidR="00375585" w:rsidRPr="00615F5F" w:rsidRDefault="00375585" w:rsidP="00375585">
      <w:pPr>
        <w:spacing w:after="0" w:line="240" w:lineRule="auto"/>
        <w:jc w:val="center"/>
        <w:rPr>
          <w:b/>
        </w:rPr>
      </w:pPr>
      <w:r w:rsidRPr="00615F5F">
        <w:rPr>
          <w:b/>
        </w:rPr>
        <w:t>Công nhận danh hiệu “Gia đình văn hóa”</w:t>
      </w:r>
      <w:r>
        <w:rPr>
          <w:b/>
        </w:rPr>
        <w:t xml:space="preserve"> </w:t>
      </w:r>
      <w:r w:rsidRPr="00615F5F">
        <w:rPr>
          <w:b/>
        </w:rPr>
        <w:t>năm 20</w:t>
      </w:r>
      <w:r>
        <w:rPr>
          <w:b/>
        </w:rPr>
        <w:t>2</w:t>
      </w:r>
      <w:r w:rsidR="009E4538">
        <w:rPr>
          <w:b/>
        </w:rPr>
        <w:t>1</w:t>
      </w:r>
    </w:p>
    <w:p w14:paraId="6B3E034E" w14:textId="77777777" w:rsidR="00375585" w:rsidRPr="00615F5F" w:rsidRDefault="00375585" w:rsidP="00375585">
      <w:pPr>
        <w:jc w:val="center"/>
        <w:rPr>
          <w:b/>
        </w:rPr>
      </w:pPr>
      <w:r w:rsidRPr="00615F5F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0C831D9" wp14:editId="1B2CF174">
                <wp:simplePos x="0" y="0"/>
                <wp:positionH relativeFrom="column">
                  <wp:posOffset>2159000</wp:posOffset>
                </wp:positionH>
                <wp:positionV relativeFrom="paragraph">
                  <wp:posOffset>27940</wp:posOffset>
                </wp:positionV>
                <wp:extent cx="1750695" cy="0"/>
                <wp:effectExtent l="0" t="0" r="2095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46F1B"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0pt,2.2pt" to="307.85pt,2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zqug3wEAALIDAAAOAAAAZHJzL2Uyb0RvYy54bWysU9uO2jAQfa/Uf7D8XhJQoUtEWKkg+rJt kWg/YHCcxKpv8rgE/r5jB+hu+7baF2s8l+M5Jyerx7PR7CQDKmdrPp2UnEkrXKNsV/OfP3YfHjjD CLYB7ays+UUif1y/f7cafCVnrne6kYERiMVq8DXvY/RVUaDopQGcOC8tFVsXDES6hq5oAgyEbnQx K8tFMbjQ+OCERKTsdizydcZvWyni97ZFGZmuOe0W8xnyeUxnsV5B1QXwvRLXNeAVWxhQlh69Q20h Avsd1H9QRong0LVxIpwpXNsqITMHYjMt/2Fz6MHLzIXEQX+XCd8OVnw77QNTTc0XnFkw9IkOMYDq +sg2zloS0AW2SDoNHitq39h9SEzF2R78kxO/kGrFi2K6oB/bzm0wqZ2osnPW/XLXXZ4jE5ScfpqX i+WcM3GrFVDdBn3A+EU6w1JQc61skgQqOD1hTE9DdWtJaet2Suv8WbVlQ82X81lCBjJXqyFSaDzR RdtxBroj14oYMiI6rZo0nXAwdMeNDuwE5JyPu4fp5+3Y1EMjx+xyXpZXByHEr64Z09PylqfVrjB5 zRf4aectYD/O5FISmUa0Te/LbN4rxb+Cpujomss+3FQnY+Sxq4mT857fKX7+q63/AAAA//8DAFBL AwQUAAYACAAAACEA8hlfmN4AAAAHAQAADwAAAGRycy9kb3ducmV2LnhtbEyPzU7DMBCE70i8g7VI 3KhTSH8U4lRQqRUXJGhRz9t4G6fE6yh225Cnx3CB42hGM9/ki9424kydrx0rGI8SEMSl0zVXCj62 q7s5CB+QNTaOScEXeVgU11c5Ztpd+J3Om1CJWMI+QwUmhDaT0peGLPqRa4mjd3CdxRBlV0nd4SWW 20beJ8lUWqw5LhhsaWmo/NycrIJBz5dvL2Y9vD7vZsOk8tvVendU6vamf3oEEagPf2H4wY/oUESm vTux9qJR8JAm8UtQkKYgoj8dT2Yg9r9aFrn8z198AwAA//8DAFBLAQItABQABgAIAAAAIQC2gziS /gAAAOEBAAATAAAAAAAAAAAAAAAAAAAAAABbQ29udGVudF9UeXBlc10ueG1sUEsBAi0AFAAGAAgA AAAhADj9If/WAAAAlAEAAAsAAAAAAAAAAAAAAAAALwEAAF9yZWxzLy5yZWxzUEsBAi0AFAAGAAgA AAAhAMXOq6DfAQAAsgMAAA4AAAAAAAAAAAAAAAAALgIAAGRycy9lMm9Eb2MueG1sUEsBAi0AFAAG AAgAAAAhAPIZX5jeAAAABwEAAA8AAAAAAAAAAAAAAAAAOQQAAGRycy9kb3ducmV2LnhtbFBLBQYA AAAABAAEAPMAAABEBQAAAAA= " strokecolor="#4a7ebb">
                <o:lock v:ext="edit" shapetype="f"/>
              </v:line>
            </w:pict>
          </mc:Fallback>
        </mc:AlternateContent>
      </w:r>
    </w:p>
    <w:p w14:paraId="4511C571" w14:textId="77777777" w:rsidR="00375585" w:rsidRPr="00615F5F" w:rsidRDefault="00375585" w:rsidP="00375585">
      <w:pPr>
        <w:jc w:val="center"/>
        <w:rPr>
          <w:b/>
        </w:rPr>
      </w:pPr>
      <w:r w:rsidRPr="00615F5F">
        <w:rPr>
          <w:b/>
        </w:rPr>
        <w:t>CHỦ TỊCH UỶ BAN NHÂN DÂN XÃ</w:t>
      </w:r>
    </w:p>
    <w:p w14:paraId="55D04E80" w14:textId="77777777" w:rsidR="00375585" w:rsidRPr="00375585" w:rsidRDefault="00375585" w:rsidP="00375585">
      <w:pPr>
        <w:spacing w:before="120" w:after="120" w:line="360" w:lineRule="exact"/>
        <w:ind w:left="90" w:firstLine="630"/>
        <w:jc w:val="both"/>
        <w:rPr>
          <w:i/>
          <w:iCs/>
        </w:rPr>
      </w:pPr>
      <w:r w:rsidRPr="00375585">
        <w:rPr>
          <w:i/>
          <w:iCs/>
        </w:rPr>
        <w:t xml:space="preserve">Căn cứ Luật Tổ chức chính quyền địa phương </w:t>
      </w:r>
      <w:r w:rsidRPr="00375585">
        <w:rPr>
          <w:i/>
          <w:iCs/>
          <w:szCs w:val="28"/>
        </w:rPr>
        <w:t>ngày 19 tháng 6 năm 2015</w:t>
      </w:r>
      <w:r w:rsidRPr="00375585">
        <w:rPr>
          <w:i/>
          <w:iCs/>
        </w:rPr>
        <w:t>;</w:t>
      </w:r>
    </w:p>
    <w:p w14:paraId="33606529" w14:textId="77777777" w:rsidR="00375585" w:rsidRPr="00375585" w:rsidRDefault="00375585" w:rsidP="00375585">
      <w:pPr>
        <w:spacing w:before="120" w:after="120" w:line="360" w:lineRule="exact"/>
        <w:ind w:firstLine="720"/>
        <w:jc w:val="both"/>
        <w:rPr>
          <w:i/>
          <w:iCs/>
        </w:rPr>
      </w:pPr>
      <w:r w:rsidRPr="00375585">
        <w:rPr>
          <w:i/>
          <w:iCs/>
        </w:rPr>
        <w:t xml:space="preserve">Căn cứ Luật Thi đua, Khen thưởng ngày 26/11/2003 và Luật sửa đổi, bổ sung một số điều của Luật Thi đua, khen thưởng ngày 16/11/2013; </w:t>
      </w:r>
    </w:p>
    <w:p w14:paraId="14159583" w14:textId="77777777" w:rsidR="00375585" w:rsidRPr="00375585" w:rsidRDefault="00375585" w:rsidP="00375585">
      <w:pPr>
        <w:spacing w:before="120" w:after="120" w:line="360" w:lineRule="exact"/>
        <w:ind w:firstLine="720"/>
        <w:jc w:val="both"/>
        <w:rPr>
          <w:i/>
          <w:iCs/>
          <w:spacing w:val="-8"/>
        </w:rPr>
      </w:pPr>
      <w:r w:rsidRPr="00375585">
        <w:rPr>
          <w:i/>
          <w:iCs/>
          <w:spacing w:val="-8"/>
        </w:rPr>
        <w:t>Căn cứ Nghị định số 122/2018/NĐ - CP ngày 17/9/2018 của Chính phủ quy định về xét tặng danh hiệu “ Gia đình văn hóa”</w:t>
      </w:r>
      <w:r w:rsidRPr="00375585">
        <w:rPr>
          <w:bCs/>
          <w:i/>
          <w:iCs/>
          <w:spacing w:val="-8"/>
        </w:rPr>
        <w:t>; “ Thôn văn hóa”, “ Làng văn hóa”, “ Ấp văn hóa”, “ Bản văn hóa”, “ Tổ dân phố văn hóa ”;</w:t>
      </w:r>
    </w:p>
    <w:p w14:paraId="1B157E3C" w14:textId="4BF6D0C0" w:rsidR="00375585" w:rsidRPr="00375585" w:rsidRDefault="00375585" w:rsidP="00375585">
      <w:pPr>
        <w:spacing w:after="0" w:line="360" w:lineRule="exact"/>
        <w:ind w:firstLine="720"/>
        <w:jc w:val="both"/>
        <w:rPr>
          <w:i/>
          <w:iCs/>
        </w:rPr>
      </w:pPr>
      <w:r w:rsidRPr="00375585">
        <w:rPr>
          <w:i/>
          <w:iCs/>
        </w:rPr>
        <w:t>Theo đề nghị xét tặng danh hiệu Gia đình văn hóa năm 20</w:t>
      </w:r>
      <w:r w:rsidR="002923F3">
        <w:rPr>
          <w:i/>
          <w:iCs/>
        </w:rPr>
        <w:t>2</w:t>
      </w:r>
      <w:r w:rsidR="009E4538">
        <w:rPr>
          <w:i/>
          <w:iCs/>
        </w:rPr>
        <w:t>1</w:t>
      </w:r>
      <w:r w:rsidRPr="00375585">
        <w:rPr>
          <w:i/>
          <w:iCs/>
        </w:rPr>
        <w:t xml:space="preserve"> của Trưởng khu dân cư </w:t>
      </w:r>
      <w:r>
        <w:rPr>
          <w:i/>
          <w:iCs/>
        </w:rPr>
        <w:t>Thượng Nguyên.</w:t>
      </w:r>
    </w:p>
    <w:p w14:paraId="22988DC1" w14:textId="77777777" w:rsidR="00375585" w:rsidRPr="00615F5F" w:rsidRDefault="00375585" w:rsidP="00375585">
      <w:pPr>
        <w:spacing w:after="0" w:line="360" w:lineRule="exact"/>
        <w:ind w:firstLine="720"/>
        <w:jc w:val="both"/>
      </w:pPr>
    </w:p>
    <w:p w14:paraId="5182E34E" w14:textId="77777777" w:rsidR="00375585" w:rsidRPr="00615F5F" w:rsidRDefault="00375585" w:rsidP="00375585">
      <w:pPr>
        <w:spacing w:after="0" w:line="360" w:lineRule="exact"/>
        <w:jc w:val="center"/>
        <w:rPr>
          <w:b/>
        </w:rPr>
      </w:pPr>
      <w:r w:rsidRPr="00615F5F">
        <w:rPr>
          <w:b/>
        </w:rPr>
        <w:t>QUYẾT ĐỊNH:</w:t>
      </w:r>
    </w:p>
    <w:p w14:paraId="2556F809" w14:textId="77777777" w:rsidR="00375585" w:rsidRPr="00615F5F" w:rsidRDefault="00375585" w:rsidP="00375585">
      <w:pPr>
        <w:spacing w:after="0" w:line="360" w:lineRule="exact"/>
        <w:jc w:val="center"/>
        <w:rPr>
          <w:b/>
        </w:rPr>
      </w:pPr>
    </w:p>
    <w:p w14:paraId="14763CCD" w14:textId="0E01E5ED" w:rsidR="00375585" w:rsidRPr="00615F5F" w:rsidRDefault="00375585" w:rsidP="00375585">
      <w:pPr>
        <w:spacing w:after="0" w:line="360" w:lineRule="exact"/>
        <w:ind w:firstLine="720"/>
        <w:jc w:val="both"/>
      </w:pPr>
      <w:r w:rsidRPr="00615F5F">
        <w:rPr>
          <w:b/>
        </w:rPr>
        <w:t>Điều 1</w:t>
      </w:r>
      <w:r w:rsidRPr="00615F5F">
        <w:t>.</w:t>
      </w:r>
      <w:r>
        <w:t xml:space="preserve"> </w:t>
      </w:r>
      <w:r w:rsidRPr="00615F5F">
        <w:t>Công nhận</w:t>
      </w:r>
      <w:r w:rsidR="00B667B2">
        <w:rPr>
          <w:lang w:val="vi-VN"/>
        </w:rPr>
        <w:t xml:space="preserve"> </w:t>
      </w:r>
      <w:r w:rsidR="009E4538">
        <w:t>31</w:t>
      </w:r>
      <w:r w:rsidR="00C869AC">
        <w:t>0</w:t>
      </w:r>
      <w:r w:rsidRPr="00615F5F">
        <w:t xml:space="preserve"> hộ gia đình</w:t>
      </w:r>
      <w:r>
        <w:t xml:space="preserve"> thôn Thượng Nguyên</w:t>
      </w:r>
      <w:r w:rsidRPr="00615F5F">
        <w:t xml:space="preserve"> đạt danh hiệu Gia đình văn hóa</w:t>
      </w:r>
      <w:r>
        <w:t xml:space="preserve"> năm 202</w:t>
      </w:r>
      <w:r w:rsidR="009E4538">
        <w:t>1</w:t>
      </w:r>
      <w:r>
        <w:t xml:space="preserve">, chiếm tỷ lệ </w:t>
      </w:r>
      <w:r w:rsidR="009E4538">
        <w:t>9</w:t>
      </w:r>
      <w:r w:rsidR="00C869AC">
        <w:t>4,2</w:t>
      </w:r>
      <w:r>
        <w:t>% (có danh sách kèm theo).</w:t>
      </w:r>
    </w:p>
    <w:p w14:paraId="17073B8C" w14:textId="77777777" w:rsidR="00375585" w:rsidRPr="00615F5F" w:rsidRDefault="00375585" w:rsidP="00375585">
      <w:pPr>
        <w:spacing w:before="120" w:after="120" w:line="360" w:lineRule="exact"/>
        <w:ind w:firstLine="720"/>
        <w:jc w:val="both"/>
      </w:pPr>
      <w:r w:rsidRPr="00615F5F">
        <w:rPr>
          <w:b/>
        </w:rPr>
        <w:t>Điều 2</w:t>
      </w:r>
      <w:r w:rsidRPr="00615F5F">
        <w:t>.</w:t>
      </w:r>
      <w:r>
        <w:t xml:space="preserve"> </w:t>
      </w:r>
      <w:r w:rsidRPr="00615F5F">
        <w:t>Quyết định này có hiệu lực kể từ ngày ký.</w:t>
      </w:r>
    </w:p>
    <w:p w14:paraId="0B8430BF" w14:textId="77777777" w:rsidR="00375585" w:rsidRPr="00615F5F" w:rsidRDefault="00375585" w:rsidP="00375585">
      <w:pPr>
        <w:spacing w:before="120" w:after="120" w:line="360" w:lineRule="exact"/>
        <w:ind w:firstLine="720"/>
        <w:jc w:val="both"/>
      </w:pPr>
      <w:r w:rsidRPr="00375585">
        <w:rPr>
          <w:b/>
          <w:bCs/>
        </w:rPr>
        <w:t>Điều 3.</w:t>
      </w:r>
      <w:r>
        <w:t xml:space="preserve"> </w:t>
      </w:r>
      <w:r w:rsidRPr="00615F5F">
        <w:t xml:space="preserve">Văn phòng </w:t>
      </w:r>
      <w:r>
        <w:t>HĐND-</w:t>
      </w:r>
      <w:r w:rsidRPr="00615F5F">
        <w:t>UBND xã, các cá nhân, tổ chức có liên quan có trách nhiệm thi hành Quyết định này./.</w:t>
      </w:r>
    </w:p>
    <w:p w14:paraId="694EBC6B" w14:textId="77777777" w:rsidR="00375585" w:rsidRPr="00615F5F" w:rsidRDefault="00375585" w:rsidP="00375585">
      <w:pPr>
        <w:spacing w:before="120" w:after="120" w:line="360" w:lineRule="exact"/>
        <w:ind w:firstLine="720"/>
        <w:jc w:val="both"/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5175"/>
      </w:tblGrid>
      <w:tr w:rsidR="00375585" w14:paraId="4573D232" w14:textId="77777777" w:rsidTr="00951775">
        <w:tc>
          <w:tcPr>
            <w:tcW w:w="4473" w:type="dxa"/>
          </w:tcPr>
          <w:p w14:paraId="0C9F3515" w14:textId="77777777" w:rsidR="00375585" w:rsidRPr="00615F5F" w:rsidRDefault="00375585" w:rsidP="00951775">
            <w:pPr>
              <w:rPr>
                <w:sz w:val="24"/>
                <w:szCs w:val="24"/>
              </w:rPr>
            </w:pPr>
            <w:r w:rsidRPr="00615F5F">
              <w:rPr>
                <w:b/>
                <w:i/>
                <w:sz w:val="24"/>
                <w:szCs w:val="24"/>
              </w:rPr>
              <w:t>Nơi nhận</w:t>
            </w:r>
            <w:r w:rsidRPr="00615F5F">
              <w:rPr>
                <w:sz w:val="24"/>
                <w:szCs w:val="24"/>
              </w:rPr>
              <w:t>:</w:t>
            </w:r>
          </w:p>
          <w:p w14:paraId="52C422CC" w14:textId="77777777" w:rsidR="00375585" w:rsidRPr="00615F5F" w:rsidRDefault="00375585" w:rsidP="00951775">
            <w:pPr>
              <w:rPr>
                <w:sz w:val="22"/>
                <w:szCs w:val="24"/>
              </w:rPr>
            </w:pPr>
            <w:r w:rsidRPr="00615F5F">
              <w:rPr>
                <w:sz w:val="22"/>
                <w:szCs w:val="24"/>
              </w:rPr>
              <w:t>- Như điều 3;</w:t>
            </w:r>
          </w:p>
          <w:p w14:paraId="4977C07A" w14:textId="77777777" w:rsidR="00375585" w:rsidRPr="00615F5F" w:rsidRDefault="00375585" w:rsidP="00951775">
            <w:pPr>
              <w:spacing w:line="360" w:lineRule="auto"/>
              <w:jc w:val="both"/>
            </w:pPr>
            <w:r w:rsidRPr="00615F5F">
              <w:rPr>
                <w:sz w:val="22"/>
                <w:szCs w:val="24"/>
              </w:rPr>
              <w:t>- Lưu:VP, UBND.</w:t>
            </w:r>
          </w:p>
        </w:tc>
        <w:tc>
          <w:tcPr>
            <w:tcW w:w="5175" w:type="dxa"/>
          </w:tcPr>
          <w:p w14:paraId="121FF665" w14:textId="77777777" w:rsidR="00375585" w:rsidRDefault="00375585" w:rsidP="00951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ỦY BAN NHÂN DÂN</w:t>
            </w:r>
          </w:p>
          <w:p w14:paraId="6F3C2DA5" w14:textId="77777777" w:rsidR="00375585" w:rsidRPr="00615F5F" w:rsidRDefault="00375585" w:rsidP="00951775">
            <w:pPr>
              <w:jc w:val="center"/>
              <w:rPr>
                <w:b/>
                <w:sz w:val="28"/>
                <w:szCs w:val="28"/>
              </w:rPr>
            </w:pPr>
            <w:r w:rsidRPr="00615F5F">
              <w:rPr>
                <w:b/>
                <w:sz w:val="28"/>
                <w:szCs w:val="28"/>
              </w:rPr>
              <w:t>CHỦ TỊCH</w:t>
            </w:r>
          </w:p>
          <w:p w14:paraId="72B0128B" w14:textId="77777777" w:rsidR="00375585" w:rsidRPr="00615F5F" w:rsidRDefault="00375585" w:rsidP="00951775">
            <w:pPr>
              <w:spacing w:line="360" w:lineRule="auto"/>
            </w:pPr>
          </w:p>
          <w:p w14:paraId="67C44538" w14:textId="77777777" w:rsidR="00375585" w:rsidRPr="00615F5F" w:rsidRDefault="00375585" w:rsidP="00951775">
            <w:pPr>
              <w:spacing w:line="360" w:lineRule="auto"/>
            </w:pPr>
          </w:p>
          <w:p w14:paraId="6FA076BE" w14:textId="77777777" w:rsidR="00375585" w:rsidRPr="00615F5F" w:rsidRDefault="00375585" w:rsidP="00951775">
            <w:pPr>
              <w:spacing w:line="360" w:lineRule="auto"/>
              <w:jc w:val="center"/>
            </w:pPr>
          </w:p>
          <w:p w14:paraId="79F84B75" w14:textId="77777777" w:rsidR="00375585" w:rsidRPr="00243C1B" w:rsidRDefault="00375585" w:rsidP="009517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Thiện Chung</w:t>
            </w:r>
          </w:p>
        </w:tc>
      </w:tr>
    </w:tbl>
    <w:p w14:paraId="437C3375" w14:textId="16C213DC" w:rsidR="00375585" w:rsidRDefault="00375585"/>
    <w:p w14:paraId="2E80A608" w14:textId="186E42D9" w:rsidR="00375585" w:rsidRDefault="00375585"/>
    <w:sectPr w:rsidR="00375585" w:rsidSect="003B6DB9">
      <w:pgSz w:w="12240" w:h="15840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56"/>
    <w:rsid w:val="000F0593"/>
    <w:rsid w:val="001F1F1B"/>
    <w:rsid w:val="002923F3"/>
    <w:rsid w:val="002D175C"/>
    <w:rsid w:val="002F077C"/>
    <w:rsid w:val="00375585"/>
    <w:rsid w:val="004111CC"/>
    <w:rsid w:val="00421368"/>
    <w:rsid w:val="00433F17"/>
    <w:rsid w:val="00615F5F"/>
    <w:rsid w:val="006A73BE"/>
    <w:rsid w:val="007B72EC"/>
    <w:rsid w:val="007F474E"/>
    <w:rsid w:val="00832122"/>
    <w:rsid w:val="00881B97"/>
    <w:rsid w:val="00893064"/>
    <w:rsid w:val="008F1C59"/>
    <w:rsid w:val="009E4538"/>
    <w:rsid w:val="00B01E5D"/>
    <w:rsid w:val="00B667B2"/>
    <w:rsid w:val="00B971C5"/>
    <w:rsid w:val="00C869AC"/>
    <w:rsid w:val="00F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A490"/>
  <w15:docId w15:val="{8378EC55-C36E-4A00-AA8B-2452F577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60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2021-11-11T01:17:00Z</dcterms:created>
  <dc:creator>Windows User</dc:creator>
  <cp:lastModifiedBy>Administrator</cp:lastModifiedBy>
  <cp:lastPrinted>2020-11-16T03:26:00Z</cp:lastPrinted>
  <dcterms:modified xsi:type="dcterms:W3CDTF">2021-11-12T07:37:00Z</dcterms:modified>
  <cp:revision>8</cp:revision>
  <dc:title>Xã Thạch Kênh - UBND Huyện Thạch Hà</dc:title>
</cp:coreProperties>
</file>