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8" w:type="dxa"/>
        <w:tblInd w:w="-426" w:type="dxa"/>
        <w:tblLook w:val="01E0" w:firstRow="1" w:lastRow="1" w:firstColumn="1" w:lastColumn="1" w:noHBand="0" w:noVBand="0"/>
      </w:tblPr>
      <w:tblGrid>
        <w:gridCol w:w="3936"/>
        <w:gridCol w:w="5812"/>
      </w:tblGrid>
      <w:tr w:rsidR="00072707" w:rsidRPr="00974A41" w:rsidTr="00072707">
        <w:tc>
          <w:tcPr>
            <w:tcW w:w="3936" w:type="dxa"/>
            <w:shd w:val="clear" w:color="auto" w:fill="auto"/>
          </w:tcPr>
          <w:p w:rsidR="00072707" w:rsidRDefault="00072707" w:rsidP="007B7D0D">
            <w:pPr>
              <w:spacing w:line="20" w:lineRule="atLeast"/>
              <w:jc w:val="center"/>
              <w:rPr>
                <w:b/>
                <w:sz w:val="26"/>
                <w:szCs w:val="26"/>
              </w:rPr>
            </w:pPr>
            <w:r w:rsidRPr="00BE708B">
              <w:rPr>
                <w:b/>
                <w:sz w:val="26"/>
                <w:szCs w:val="26"/>
              </w:rPr>
              <w:t>ỦY BAN NHÂN DÂN</w:t>
            </w:r>
          </w:p>
          <w:p w:rsidR="00072707" w:rsidRDefault="00072707" w:rsidP="007B7D0D">
            <w:pPr>
              <w:spacing w:line="20" w:lineRule="atLeast"/>
              <w:jc w:val="center"/>
              <w:rPr>
                <w:b/>
                <w:sz w:val="26"/>
                <w:szCs w:val="26"/>
              </w:rPr>
            </w:pPr>
            <w:r>
              <w:rPr>
                <w:b/>
                <w:sz w:val="26"/>
                <w:szCs w:val="26"/>
              </w:rPr>
              <w:t>HUYỆN THẠCH HÀ</w:t>
            </w:r>
          </w:p>
          <w:p w:rsidR="00072707" w:rsidRPr="009A10EA" w:rsidRDefault="00072707" w:rsidP="007B7D0D">
            <w:pPr>
              <w:spacing w:line="20" w:lineRule="atLeast"/>
              <w:jc w:val="center"/>
              <w:rPr>
                <w:b/>
                <w:sz w:val="8"/>
                <w:szCs w:val="8"/>
              </w:rPr>
            </w:pPr>
            <w:r>
              <w:rPr>
                <w:noProof/>
              </w:rPr>
              <mc:AlternateContent>
                <mc:Choice Requires="wps">
                  <w:drawing>
                    <wp:anchor distT="0" distB="0" distL="114300" distR="114300" simplePos="0" relativeHeight="251659264" behindDoc="0" locked="0" layoutInCell="1" allowOverlap="1" wp14:anchorId="4AC59600" wp14:editId="191849C1">
                      <wp:simplePos x="0" y="0"/>
                      <wp:positionH relativeFrom="column">
                        <wp:posOffset>812800</wp:posOffset>
                      </wp:positionH>
                      <wp:positionV relativeFrom="paragraph">
                        <wp:posOffset>8255</wp:posOffset>
                      </wp:positionV>
                      <wp:extent cx="734822" cy="0"/>
                      <wp:effectExtent l="0" t="0" r="27305" b="1905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271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65pt" to="121.85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5zCjHQIAADUEAAAOAAAAZHJzL2Uyb0RvYy54bWysU02P2yAQvVfqf0Dcs469Tjax4qwqO+ll 242U7Q8ggG1UzCAgcaKq/71APpRtL1VVH/DAzDzevBkWz8deogM3VoAqcfowxogrCkyotsTf3taj GUbWEcWIBMVLfOIWPy8/flgMuuAZdCAZN8iDKFsMusSdc7pIEks73hP7AJor72zA9MT5rWkTZsjg 0XuZZOPxNBnAMG2Acmv9aX124mXEbxpO3WvTWO6QLLHn5uJq4roLa7JckKI1RHeCXmiQf2DRE6H8 pTeomjiC9kb8AdULasBC4x4o9Ak0jaA81uCrSce/VbPtiOaxFi+O1TeZ7P+DpV8PG4MEK/EUI0V6 36KtM0S0nUMVKOUFBINmQadB28KHV2pjQqX0qLb6Beh3ixRUHVEtj3zfTtqDpCEjeZcSNlb723bD F2A+huwdRNGOjekDpJcDHWNvTrfe8KND1B8+PeazLMOIXl0JKa552lj3mUOPglFiKVRQjRTk8GJd 4EGKa0g4VrAWUsbOS4WGEs8n2SQmWJCCBWcIs6bdVdKgAwmzE79YlPfchxnYKxbBOk7Y6mI7IuTZ 9pdLFfB8JZ7OxToPx4/5eL6arWb5KM+mq1E+ruvRp3WVj6br9GlSP9ZVVac/A7U0LzrBGFeB3XVQ 0/zvBuHyZM4jdhvVmwzJe/Solyd7/UfSsZWhe+c52AE7bcy1xX42Y/DlHYXhv997+/61L38BAAD/ /wMAUEsDBBQABgAIAAAAIQCc5qAf2gAAAAcBAAAPAAAAZHJzL2Rvd25yZXYueG1sTI/BTsMwDIbv SLxDZCQu05bSIjaVphMCeuPCAHH1GtNWNE7XZFvh6TG7wM2ffuv352I9uV4daAydZwNXiwQUce1t x42B15dqvgIVIrLF3jMZ+KIA6/L8rMDc+iM/02ETGyUlHHI00MY45FqHuiWHYeEHYsk+/OgwCo6N tiMepdz1Ok2SG+2wY7nQ4kD3LdWfm70zEKo32lXfs3qWvGeNp3T38PSIxlxeTHe3oCJN8W8ZfvVF HUpx2vo926B64XQlv0QZMlCSp9fZEtT2xLos9H//8gcAAP//AwBQSwECLQAUAAYACAAAACEAtoM4 kv4AAADhAQAAEwAAAAAAAAAAAAAAAAAAAAAAW0NvbnRlbnRfVHlwZXNdLnhtbFBLAQItABQABgAI AAAAIQA4/SH/1gAAAJQBAAALAAAAAAAAAAAAAAAAAC8BAABfcmVscy8ucmVsc1BLAQItABQABgAI AAAAIQDu5zCjHQIAADUEAAAOAAAAAAAAAAAAAAAAAC4CAABkcnMvZTJvRG9jLnhtbFBLAQItABQA BgAIAAAAIQCc5qAf2gAAAAcBAAAPAAAAAAAAAAAAAAAAAHcEAABkcnMvZG93bnJldi54bWxQSwUG AAAAAAQABADzAAAAfgUAAAAA "/>
                  </w:pict>
                </mc:Fallback>
              </mc:AlternateContent>
            </w:r>
          </w:p>
          <w:p w:rsidR="00072707" w:rsidRPr="00AE79F0" w:rsidRDefault="00072707" w:rsidP="007B7D0D">
            <w:pPr>
              <w:spacing w:before="120"/>
              <w:jc w:val="center"/>
              <w:rPr>
                <w:sz w:val="20"/>
                <w:szCs w:val="20"/>
              </w:rPr>
            </w:pPr>
            <w:r>
              <w:rPr>
                <w:sz w:val="26"/>
                <w:szCs w:val="26"/>
              </w:rPr>
              <w:t xml:space="preserve">Số: </w:t>
            </w:r>
            <w:r w:rsidR="003E2F40">
              <w:rPr>
                <w:sz w:val="26"/>
                <w:szCs w:val="26"/>
              </w:rPr>
              <w:t>2518</w:t>
            </w:r>
            <w:r>
              <w:rPr>
                <w:sz w:val="26"/>
                <w:szCs w:val="26"/>
              </w:rPr>
              <w:t>/UBND</w:t>
            </w:r>
            <w:r>
              <w:rPr>
                <w:sz w:val="26"/>
                <w:szCs w:val="26"/>
                <w:lang w:val="vi-VN"/>
              </w:rPr>
              <w:t>-YT</w:t>
            </w:r>
          </w:p>
          <w:p w:rsidR="00072707" w:rsidRPr="00072707" w:rsidRDefault="000449F3" w:rsidP="00072707">
            <w:pPr>
              <w:spacing w:line="20" w:lineRule="atLeast"/>
              <w:jc w:val="center"/>
              <w:rPr>
                <w:sz w:val="24"/>
                <w:szCs w:val="24"/>
              </w:rPr>
            </w:pPr>
            <w:r>
              <w:rPr>
                <w:sz w:val="26"/>
                <w:szCs w:val="26"/>
                <w:lang w:val="vi-VN"/>
              </w:rPr>
              <w:t>Vv</w:t>
            </w:r>
            <w:r w:rsidR="006A0196">
              <w:rPr>
                <w:sz w:val="26"/>
                <w:szCs w:val="26"/>
                <w:lang w:val="vi-VN"/>
              </w:rPr>
              <w:t xml:space="preserve"> cách ly</w:t>
            </w:r>
            <w:r w:rsidR="00072707" w:rsidRPr="00134C82">
              <w:rPr>
                <w:sz w:val="26"/>
                <w:szCs w:val="26"/>
                <w:lang w:val="vi-VN"/>
              </w:rPr>
              <w:t>, quản lý điều trị bệnh nhân COVID-19</w:t>
            </w:r>
            <w:r w:rsidR="00072707">
              <w:rPr>
                <w:sz w:val="26"/>
                <w:szCs w:val="26"/>
              </w:rPr>
              <w:t xml:space="preserve"> tại nhà</w:t>
            </w:r>
          </w:p>
        </w:tc>
        <w:tc>
          <w:tcPr>
            <w:tcW w:w="5812" w:type="dxa"/>
            <w:shd w:val="clear" w:color="auto" w:fill="auto"/>
          </w:tcPr>
          <w:p w:rsidR="00072707" w:rsidRPr="00974A41" w:rsidRDefault="00072707" w:rsidP="007B7D0D">
            <w:pPr>
              <w:spacing w:line="20" w:lineRule="atLeast"/>
              <w:jc w:val="center"/>
              <w:rPr>
                <w:b/>
                <w:sz w:val="26"/>
                <w:szCs w:val="26"/>
              </w:rPr>
            </w:pPr>
            <w:r>
              <w:rPr>
                <w:b/>
                <w:sz w:val="26"/>
                <w:szCs w:val="26"/>
              </w:rPr>
              <w:t>CỘNG HÒA</w:t>
            </w:r>
            <w:r w:rsidRPr="00974A41">
              <w:rPr>
                <w:b/>
                <w:sz w:val="26"/>
                <w:szCs w:val="26"/>
              </w:rPr>
              <w:t xml:space="preserve"> XÃ HỘI CHỦ NGHĨA VIỆT NAM</w:t>
            </w:r>
          </w:p>
          <w:p w:rsidR="00072707" w:rsidRDefault="00072707" w:rsidP="007B7D0D">
            <w:pPr>
              <w:spacing w:line="20" w:lineRule="atLeast"/>
              <w:jc w:val="center"/>
              <w:rPr>
                <w:b/>
                <w:szCs w:val="26"/>
              </w:rPr>
            </w:pPr>
            <w:r w:rsidRPr="00974A41">
              <w:rPr>
                <w:b/>
                <w:szCs w:val="26"/>
              </w:rPr>
              <w:t>Độc lập - Tự do - Hạnh phúc</w:t>
            </w:r>
          </w:p>
          <w:p w:rsidR="00072707" w:rsidRPr="009A10EA" w:rsidRDefault="00072707" w:rsidP="007B7D0D">
            <w:pPr>
              <w:spacing w:line="20" w:lineRule="atLeast"/>
              <w:jc w:val="center"/>
              <w:rPr>
                <w:b/>
                <w:sz w:val="8"/>
                <w:szCs w:val="8"/>
              </w:rPr>
            </w:pPr>
            <w:r>
              <w:rPr>
                <w:noProof/>
                <w:sz w:val="26"/>
                <w:szCs w:val="26"/>
              </w:rPr>
              <mc:AlternateContent>
                <mc:Choice Requires="wps">
                  <w:drawing>
                    <wp:anchor distT="0" distB="0" distL="114300" distR="114300" simplePos="0" relativeHeight="251660288" behindDoc="0" locked="0" layoutInCell="1" allowOverlap="1" wp14:anchorId="53D23D17" wp14:editId="437E7C3D">
                      <wp:simplePos x="0" y="0"/>
                      <wp:positionH relativeFrom="column">
                        <wp:posOffset>715010</wp:posOffset>
                      </wp:positionH>
                      <wp:positionV relativeFrom="paragraph">
                        <wp:posOffset>22713</wp:posOffset>
                      </wp:positionV>
                      <wp:extent cx="2134870" cy="0"/>
                      <wp:effectExtent l="0" t="0" r="36830"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92FA44"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8pt" to="224.4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MJChHQIAADYEAAAOAAAAZHJzL2Uyb0RvYy54bWysU9uO2yAQfa/Uf0C8J7azzs2Ks6rspC/b bqRsP4AAjlExICBxoqr/3oFclG1fqqp+wAMzczhzZlg8nzqJjtw6oVWJs2GKEVdUM6H2Jf72th7M MHKeKEakVrzEZ+7w8/Ljh0VvCj7SrZaMWwQgyhW9KXHrvSmSxNGWd8QNteEKnI22HfGwtfuEWdID eieTUZpOkl5bZqym3Dk4rS9OvIz4TcOpf20axz2SJQZuPq42rruwJssFKfaWmFbQKw3yDyw6IhRc eoeqiSfoYMUfUJ2gVjvd+CHVXaKbRlAea4BqsvS3arYtMTzWAuI4c5fJ/T9Y+vW4sUiwEo8xUqSD Fm29JWLfelRppUBAbdE06NQbV0B4pTY2VEpPamteNP3ukNJVS9SeR75vZwMgWchI3qWEjTNw267/ ohnEkIPXUbRTY7sACXKgU+zN+d4bfvKIwuEoe8pnU2ghvfkSUtwSjXX+M9cdCkaJpVBBNlKQ44vz gQgpbiHhWOm1kDK2XirUl3g+Ho1jgtNSsOAMYc7ud5W06EjC8MQvVgWexzCrD4pFsJYTtrrangh5 seFyqQIelAJ0rtZlOn7M0/lqtprlg3w0WQ3ytK4Hn9ZVPpiss+m4fqqrqs5+BmpZXrSCMa4Cu9uk ZvnfTcL1zVxm7D6rdxmS9+hRLyB7+0fSsZehfZdB2Gl23thbj2E4Y/D1IYXpf9yD/fjcl78AAAD/ /wMAUEsDBBQABgAIAAAAIQBMhcnl2wAAAAcBAAAPAAAAZHJzL2Rvd25yZXYueG1sTI9BT8JAEIXv Jv6HzZh4IbClEEJKt8SovXkRNF6H7tg2dmdLd4Hqr3f0oqfJy3t58718O7pOnWkIrWcD81kCirjy tuXawMu+nK5BhYhssfNMBj4pwLa4vsoxs/7Cz3TexVpJCYcMDTQx9pnWoWrIYZj5nli8dz84jCKH WtsBL1LuOp0myUo7bFk+NNjTfUPVx+7kDITylY7l16SaJG+L2lN6fHh6RGNub8a7DahIY/wLww++ oEMhTAd/YhtUJ3qeriRqYCFH/OVyLVMOv1oXuf7PX3wDAAD//wMAUEsBAi0AFAAGAAgAAAAhALaD OJL+AAAA4QEAABMAAAAAAAAAAAAAAAAAAAAAAFtDb250ZW50X1R5cGVzXS54bWxQSwECLQAUAAYA CAAAACEAOP0h/9YAAACUAQAACwAAAAAAAAAAAAAAAAAvAQAAX3JlbHMvLnJlbHNQSwECLQAUAAYA CAAAACEAwTCQoR0CAAA2BAAADgAAAAAAAAAAAAAAAAAuAgAAZHJzL2Uyb0RvYy54bWxQSwECLQAU AAYACAAAACEATIXJ5dsAAAAHAQAADwAAAAAAAAAAAAAAAAB3BAAAZHJzL2Rvd25yZXYueG1sUEsF BgAAAAAEAAQA8wAAAH8FAAAAAA== "/>
                  </w:pict>
                </mc:Fallback>
              </mc:AlternateContent>
            </w:r>
          </w:p>
          <w:p w:rsidR="00072707" w:rsidRPr="007C15B4" w:rsidRDefault="00072707" w:rsidP="007B7D0D">
            <w:pPr>
              <w:spacing w:line="20" w:lineRule="atLeast"/>
              <w:jc w:val="center"/>
              <w:rPr>
                <w:b/>
                <w:sz w:val="8"/>
                <w:szCs w:val="8"/>
              </w:rPr>
            </w:pPr>
          </w:p>
          <w:p w:rsidR="00072707" w:rsidRPr="00F1771F" w:rsidRDefault="00072707" w:rsidP="007B7D0D">
            <w:pPr>
              <w:spacing w:line="20" w:lineRule="atLeast"/>
              <w:jc w:val="center"/>
            </w:pPr>
            <w:r>
              <w:rPr>
                <w:i/>
                <w:sz w:val="26"/>
                <w:szCs w:val="26"/>
              </w:rPr>
              <w:t xml:space="preserve"> </w:t>
            </w:r>
            <w:r>
              <w:rPr>
                <w:i/>
              </w:rPr>
              <w:t>Thạch Hà, ngày</w:t>
            </w:r>
            <w:r w:rsidR="003E2F40">
              <w:rPr>
                <w:i/>
              </w:rPr>
              <w:t xml:space="preserve"> 24</w:t>
            </w:r>
            <w:bookmarkStart w:id="0" w:name="_GoBack"/>
            <w:bookmarkEnd w:id="0"/>
            <w:r>
              <w:rPr>
                <w:i/>
              </w:rPr>
              <w:t xml:space="preserve"> tháng 11</w:t>
            </w:r>
            <w:r w:rsidRPr="00F1771F">
              <w:rPr>
                <w:i/>
              </w:rPr>
              <w:t xml:space="preserve"> năm 2021</w:t>
            </w:r>
          </w:p>
        </w:tc>
      </w:tr>
    </w:tbl>
    <w:p w:rsidR="00072707" w:rsidRPr="00873FEF" w:rsidRDefault="00072707" w:rsidP="00072707">
      <w:pPr>
        <w:spacing w:line="264" w:lineRule="auto"/>
        <w:jc w:val="both"/>
        <w:rPr>
          <w:sz w:val="17"/>
          <w:szCs w:val="27"/>
          <w:lang w:val="vi-VN"/>
        </w:rPr>
      </w:pPr>
      <w:r>
        <w:rPr>
          <w:sz w:val="17"/>
          <w:szCs w:val="27"/>
          <w:lang w:val="vi-VN"/>
        </w:rPr>
        <w:tab/>
      </w:r>
      <w:r>
        <w:rPr>
          <w:sz w:val="17"/>
          <w:szCs w:val="27"/>
          <w:lang w:val="vi-VN"/>
        </w:rPr>
        <w:tab/>
      </w:r>
    </w:p>
    <w:p w:rsidR="00072707" w:rsidRDefault="00072707" w:rsidP="00072707">
      <w:pPr>
        <w:spacing w:after="60" w:line="264" w:lineRule="auto"/>
        <w:ind w:left="1440" w:firstLine="720"/>
        <w:jc w:val="both"/>
        <w:rPr>
          <w:lang w:val="vi-VN"/>
        </w:rPr>
      </w:pPr>
      <w:r>
        <w:rPr>
          <w:lang w:val="vi-VN"/>
        </w:rPr>
        <w:t>Kính gửi:</w:t>
      </w:r>
    </w:p>
    <w:p w:rsidR="00072707" w:rsidRPr="00AE79F0" w:rsidRDefault="00072707" w:rsidP="00072707">
      <w:pPr>
        <w:spacing w:after="60" w:line="264" w:lineRule="auto"/>
        <w:ind w:left="2880" w:firstLine="720"/>
        <w:jc w:val="both"/>
      </w:pPr>
      <w:r>
        <w:rPr>
          <w:lang w:val="vi-VN"/>
        </w:rPr>
        <w:t xml:space="preserve">- Các ban, </w:t>
      </w:r>
      <w:r>
        <w:t>phòng, ngành,</w:t>
      </w:r>
      <w:r>
        <w:rPr>
          <w:lang w:val="vi-VN"/>
        </w:rPr>
        <w:t xml:space="preserve"> đoàn thể cấp huyện</w:t>
      </w:r>
      <w:r>
        <w:t>;</w:t>
      </w:r>
    </w:p>
    <w:p w:rsidR="00072707" w:rsidRDefault="00072707" w:rsidP="00072707">
      <w:pPr>
        <w:spacing w:after="60" w:line="264" w:lineRule="auto"/>
        <w:ind w:left="2880" w:firstLine="720"/>
        <w:jc w:val="both"/>
        <w:rPr>
          <w:lang w:val="vi-VN"/>
        </w:rPr>
      </w:pPr>
      <w:r>
        <w:rPr>
          <w:lang w:val="vi-VN"/>
        </w:rPr>
        <w:t xml:space="preserve">- Ủy ban nhân dân các </w:t>
      </w:r>
      <w:r>
        <w:t>xã, thị trấn</w:t>
      </w:r>
      <w:r>
        <w:rPr>
          <w:lang w:val="vi-VN"/>
        </w:rPr>
        <w:t>.</w:t>
      </w:r>
    </w:p>
    <w:p w:rsidR="00072707" w:rsidRPr="00873FEF" w:rsidRDefault="00072707" w:rsidP="00072707">
      <w:pPr>
        <w:spacing w:after="60" w:line="264" w:lineRule="auto"/>
        <w:ind w:firstLine="720"/>
        <w:jc w:val="both"/>
        <w:rPr>
          <w:sz w:val="12"/>
          <w:szCs w:val="12"/>
          <w:lang w:val="vi-VN"/>
        </w:rPr>
      </w:pPr>
    </w:p>
    <w:p w:rsidR="00072707" w:rsidRDefault="00957A87" w:rsidP="00072707">
      <w:pPr>
        <w:pStyle w:val="NormalWeb"/>
        <w:shd w:val="clear" w:color="auto" w:fill="FFFFFF"/>
        <w:spacing w:before="0" w:beforeAutospacing="0" w:after="60" w:afterAutospacing="0" w:line="264" w:lineRule="auto"/>
        <w:ind w:firstLine="709"/>
        <w:jc w:val="both"/>
        <w:rPr>
          <w:spacing w:val="-4"/>
          <w:sz w:val="28"/>
          <w:szCs w:val="28"/>
        </w:rPr>
      </w:pPr>
      <w:r>
        <w:rPr>
          <w:spacing w:val="-4"/>
          <w:sz w:val="28"/>
          <w:szCs w:val="28"/>
        </w:rPr>
        <w:t>Thực hiện V</w:t>
      </w:r>
      <w:r w:rsidRPr="00957A87">
        <w:rPr>
          <w:spacing w:val="-4"/>
          <w:sz w:val="28"/>
          <w:szCs w:val="28"/>
        </w:rPr>
        <w:t>ă</w:t>
      </w:r>
      <w:r>
        <w:rPr>
          <w:spacing w:val="-4"/>
          <w:sz w:val="28"/>
          <w:szCs w:val="28"/>
        </w:rPr>
        <w:t>n b</w:t>
      </w:r>
      <w:r w:rsidRPr="00957A87">
        <w:rPr>
          <w:spacing w:val="-4"/>
          <w:sz w:val="28"/>
          <w:szCs w:val="28"/>
        </w:rPr>
        <w:t>ản</w:t>
      </w:r>
      <w:r w:rsidR="00072707" w:rsidRPr="00BD56D9">
        <w:rPr>
          <w:spacing w:val="-4"/>
          <w:sz w:val="28"/>
          <w:szCs w:val="28"/>
        </w:rPr>
        <w:t xml:space="preserve"> số </w:t>
      </w:r>
      <w:r w:rsidR="00072707" w:rsidRPr="00072707">
        <w:rPr>
          <w:spacing w:val="-4"/>
          <w:sz w:val="28"/>
          <w:szCs w:val="28"/>
        </w:rPr>
        <w:t>4319/HD- SYT n</w:t>
      </w:r>
      <w:r w:rsidR="00072707" w:rsidRPr="00BD56D9">
        <w:rPr>
          <w:spacing w:val="-4"/>
          <w:sz w:val="28"/>
          <w:szCs w:val="28"/>
        </w:rPr>
        <w:t xml:space="preserve">gày </w:t>
      </w:r>
      <w:r w:rsidR="00F273D3">
        <w:rPr>
          <w:spacing w:val="-4"/>
          <w:sz w:val="28"/>
          <w:szCs w:val="28"/>
        </w:rPr>
        <w:t>10/11</w:t>
      </w:r>
      <w:r w:rsidR="00072707" w:rsidRPr="00BD56D9">
        <w:rPr>
          <w:spacing w:val="-4"/>
          <w:sz w:val="28"/>
          <w:szCs w:val="28"/>
        </w:rPr>
        <w:t xml:space="preserve">/2021 của </w:t>
      </w:r>
      <w:r w:rsidR="00F273D3">
        <w:rPr>
          <w:spacing w:val="-4"/>
          <w:sz w:val="28"/>
          <w:szCs w:val="28"/>
        </w:rPr>
        <w:t>Sở Y tế</w:t>
      </w:r>
      <w:r w:rsidR="00072707" w:rsidRPr="00BD56D9">
        <w:rPr>
          <w:spacing w:val="-4"/>
          <w:sz w:val="28"/>
          <w:szCs w:val="28"/>
        </w:rPr>
        <w:t xml:space="preserve"> về việc</w:t>
      </w:r>
      <w:r w:rsidR="00072707" w:rsidRPr="00BD56D9">
        <w:rPr>
          <w:spacing w:val="-4"/>
          <w:sz w:val="28"/>
          <w:szCs w:val="28"/>
          <w:lang w:val="vi-VN"/>
        </w:rPr>
        <w:t xml:space="preserve"> </w:t>
      </w:r>
      <w:r w:rsidR="00F273D3">
        <w:rPr>
          <w:spacing w:val="-4"/>
          <w:sz w:val="28"/>
          <w:szCs w:val="28"/>
        </w:rPr>
        <w:t>hướng dẫn tạm thời</w:t>
      </w:r>
      <w:r w:rsidR="00F273D3">
        <w:rPr>
          <w:spacing w:val="-4"/>
          <w:sz w:val="28"/>
          <w:szCs w:val="28"/>
          <w:lang w:val="vi-VN"/>
        </w:rPr>
        <w:t xml:space="preserve"> t</w:t>
      </w:r>
      <w:r w:rsidR="00F273D3" w:rsidRPr="00F273D3">
        <w:rPr>
          <w:spacing w:val="-4"/>
          <w:sz w:val="28"/>
          <w:szCs w:val="28"/>
          <w:lang w:val="vi-VN"/>
        </w:rPr>
        <w:t>riển khai tổ chức Trạm Y tế lưu động phòng, chống dịch COVID-19 và cách ly, theo dõi người nhiễm COVID-19 không có triệu chứng tại nhà</w:t>
      </w:r>
      <w:r>
        <w:rPr>
          <w:spacing w:val="-4"/>
          <w:sz w:val="28"/>
          <w:szCs w:val="28"/>
          <w:lang w:val="vi-VN"/>
        </w:rPr>
        <w:t>. Đ</w:t>
      </w:r>
      <w:r w:rsidRPr="00957A87">
        <w:rPr>
          <w:spacing w:val="-4"/>
          <w:sz w:val="28"/>
          <w:szCs w:val="28"/>
          <w:lang w:val="vi-VN"/>
        </w:rPr>
        <w:t>ể</w:t>
      </w:r>
      <w:r>
        <w:rPr>
          <w:spacing w:val="-4"/>
          <w:sz w:val="28"/>
          <w:szCs w:val="28"/>
        </w:rPr>
        <w:t xml:space="preserve"> </w:t>
      </w:r>
      <w:r w:rsidRPr="00957A87">
        <w:rPr>
          <w:spacing w:val="-4"/>
          <w:sz w:val="28"/>
          <w:szCs w:val="28"/>
        </w:rPr>
        <w:t>đảm</w:t>
      </w:r>
      <w:r>
        <w:rPr>
          <w:spacing w:val="-4"/>
          <w:sz w:val="28"/>
          <w:szCs w:val="28"/>
        </w:rPr>
        <w:t xml:space="preserve"> b</w:t>
      </w:r>
      <w:r w:rsidRPr="00957A87">
        <w:rPr>
          <w:spacing w:val="-4"/>
          <w:sz w:val="28"/>
          <w:szCs w:val="28"/>
        </w:rPr>
        <w:t>ảo</w:t>
      </w:r>
      <w:r>
        <w:rPr>
          <w:spacing w:val="-4"/>
          <w:sz w:val="28"/>
          <w:szCs w:val="28"/>
        </w:rPr>
        <w:t xml:space="preserve"> s</w:t>
      </w:r>
      <w:r w:rsidRPr="00957A87">
        <w:rPr>
          <w:spacing w:val="-4"/>
          <w:sz w:val="28"/>
          <w:szCs w:val="28"/>
        </w:rPr>
        <w:t>ức</w:t>
      </w:r>
      <w:r>
        <w:rPr>
          <w:spacing w:val="-4"/>
          <w:sz w:val="28"/>
          <w:szCs w:val="28"/>
        </w:rPr>
        <w:t xml:space="preserve"> kh</w:t>
      </w:r>
      <w:r w:rsidRPr="00957A87">
        <w:rPr>
          <w:spacing w:val="-4"/>
          <w:sz w:val="28"/>
          <w:szCs w:val="28"/>
        </w:rPr>
        <w:t>ỏe</w:t>
      </w:r>
      <w:r>
        <w:rPr>
          <w:spacing w:val="-4"/>
          <w:sz w:val="28"/>
          <w:szCs w:val="28"/>
        </w:rPr>
        <w:t xml:space="preserve"> cho nh</w:t>
      </w:r>
      <w:r w:rsidRPr="00957A87">
        <w:rPr>
          <w:spacing w:val="-4"/>
          <w:sz w:val="28"/>
          <w:szCs w:val="28"/>
        </w:rPr>
        <w:t>â</w:t>
      </w:r>
      <w:r>
        <w:rPr>
          <w:spacing w:val="-4"/>
          <w:sz w:val="28"/>
          <w:szCs w:val="28"/>
        </w:rPr>
        <w:t>n d</w:t>
      </w:r>
      <w:r w:rsidRPr="00957A87">
        <w:rPr>
          <w:spacing w:val="-4"/>
          <w:sz w:val="28"/>
          <w:szCs w:val="28"/>
        </w:rPr>
        <w:t>â</w:t>
      </w:r>
      <w:r>
        <w:rPr>
          <w:spacing w:val="-4"/>
          <w:sz w:val="28"/>
          <w:szCs w:val="28"/>
        </w:rPr>
        <w:t>n, an to</w:t>
      </w:r>
      <w:r w:rsidRPr="00957A87">
        <w:rPr>
          <w:spacing w:val="-4"/>
          <w:sz w:val="28"/>
          <w:szCs w:val="28"/>
        </w:rPr>
        <w:t>àn</w:t>
      </w:r>
      <w:r>
        <w:rPr>
          <w:spacing w:val="-4"/>
          <w:sz w:val="28"/>
          <w:szCs w:val="28"/>
        </w:rPr>
        <w:t xml:space="preserve"> trong c</w:t>
      </w:r>
      <w:r w:rsidRPr="00957A87">
        <w:rPr>
          <w:spacing w:val="-4"/>
          <w:sz w:val="28"/>
          <w:szCs w:val="28"/>
        </w:rPr>
        <w:t>ô</w:t>
      </w:r>
      <w:r>
        <w:rPr>
          <w:spacing w:val="-4"/>
          <w:sz w:val="28"/>
          <w:szCs w:val="28"/>
        </w:rPr>
        <w:t>ng t</w:t>
      </w:r>
      <w:r w:rsidRPr="00957A87">
        <w:rPr>
          <w:spacing w:val="-4"/>
          <w:sz w:val="28"/>
          <w:szCs w:val="28"/>
        </w:rPr>
        <w:t>ác</w:t>
      </w:r>
      <w:r>
        <w:rPr>
          <w:spacing w:val="-4"/>
          <w:sz w:val="28"/>
          <w:szCs w:val="28"/>
        </w:rPr>
        <w:t xml:space="preserve"> ph</w:t>
      </w:r>
      <w:r w:rsidRPr="00957A87">
        <w:rPr>
          <w:spacing w:val="-4"/>
          <w:sz w:val="28"/>
          <w:szCs w:val="28"/>
        </w:rPr>
        <w:t>òng</w:t>
      </w:r>
      <w:r>
        <w:rPr>
          <w:spacing w:val="-4"/>
          <w:sz w:val="28"/>
          <w:szCs w:val="28"/>
        </w:rPr>
        <w:t>, ch</w:t>
      </w:r>
      <w:r w:rsidRPr="00957A87">
        <w:rPr>
          <w:spacing w:val="-4"/>
          <w:sz w:val="28"/>
          <w:szCs w:val="28"/>
        </w:rPr>
        <w:t>ống</w:t>
      </w:r>
      <w:r>
        <w:rPr>
          <w:spacing w:val="-4"/>
          <w:sz w:val="28"/>
          <w:szCs w:val="28"/>
        </w:rPr>
        <w:t xml:space="preserve"> d</w:t>
      </w:r>
      <w:r w:rsidRPr="00957A87">
        <w:rPr>
          <w:spacing w:val="-4"/>
          <w:sz w:val="28"/>
          <w:szCs w:val="28"/>
        </w:rPr>
        <w:t>ịch</w:t>
      </w:r>
      <w:r w:rsidR="00EA0136">
        <w:rPr>
          <w:spacing w:val="-4"/>
          <w:sz w:val="28"/>
          <w:szCs w:val="28"/>
        </w:rPr>
        <w:t xml:space="preserve"> đ</w:t>
      </w:r>
      <w:r w:rsidR="00EA0136" w:rsidRPr="00EA0136">
        <w:rPr>
          <w:spacing w:val="-4"/>
          <w:sz w:val="28"/>
          <w:szCs w:val="28"/>
        </w:rPr>
        <w:t>ối</w:t>
      </w:r>
      <w:r w:rsidR="00EA0136">
        <w:rPr>
          <w:spacing w:val="-4"/>
          <w:sz w:val="28"/>
          <w:szCs w:val="28"/>
        </w:rPr>
        <w:t xml:space="preserve"> v</w:t>
      </w:r>
      <w:r w:rsidR="00EA0136" w:rsidRPr="00EA0136">
        <w:rPr>
          <w:spacing w:val="-4"/>
          <w:sz w:val="28"/>
          <w:szCs w:val="28"/>
        </w:rPr>
        <w:t>ới</w:t>
      </w:r>
      <w:r>
        <w:rPr>
          <w:spacing w:val="-4"/>
          <w:sz w:val="28"/>
          <w:szCs w:val="28"/>
        </w:rPr>
        <w:t xml:space="preserve"> ngư</w:t>
      </w:r>
      <w:r w:rsidRPr="00957A87">
        <w:rPr>
          <w:spacing w:val="-4"/>
          <w:sz w:val="28"/>
          <w:szCs w:val="28"/>
        </w:rPr>
        <w:t>ời</w:t>
      </w:r>
      <w:r>
        <w:rPr>
          <w:spacing w:val="-4"/>
          <w:sz w:val="28"/>
          <w:szCs w:val="28"/>
        </w:rPr>
        <w:t xml:space="preserve"> nhi</w:t>
      </w:r>
      <w:r w:rsidRPr="00957A87">
        <w:rPr>
          <w:spacing w:val="-4"/>
          <w:sz w:val="28"/>
          <w:szCs w:val="28"/>
        </w:rPr>
        <w:t>ễm</w:t>
      </w:r>
      <w:r>
        <w:rPr>
          <w:spacing w:val="-4"/>
          <w:sz w:val="28"/>
          <w:szCs w:val="28"/>
        </w:rPr>
        <w:t xml:space="preserve"> COVID-19 </w:t>
      </w:r>
      <w:r w:rsidRPr="00957A87">
        <w:rPr>
          <w:spacing w:val="-4"/>
          <w:sz w:val="28"/>
          <w:szCs w:val="28"/>
        </w:rPr>
        <w:t>đ</w:t>
      </w:r>
      <w:r>
        <w:rPr>
          <w:spacing w:val="-4"/>
          <w:sz w:val="28"/>
          <w:szCs w:val="28"/>
        </w:rPr>
        <w:t>i</w:t>
      </w:r>
      <w:r w:rsidRPr="00957A87">
        <w:rPr>
          <w:spacing w:val="-4"/>
          <w:sz w:val="28"/>
          <w:szCs w:val="28"/>
        </w:rPr>
        <w:t>ều</w:t>
      </w:r>
      <w:r>
        <w:rPr>
          <w:spacing w:val="-4"/>
          <w:sz w:val="28"/>
          <w:szCs w:val="28"/>
        </w:rPr>
        <w:t xml:space="preserve"> tr</w:t>
      </w:r>
      <w:r w:rsidRPr="00957A87">
        <w:rPr>
          <w:spacing w:val="-4"/>
          <w:sz w:val="28"/>
          <w:szCs w:val="28"/>
        </w:rPr>
        <w:t>ị</w:t>
      </w:r>
      <w:r>
        <w:rPr>
          <w:spacing w:val="-4"/>
          <w:sz w:val="28"/>
          <w:szCs w:val="28"/>
        </w:rPr>
        <w:t xml:space="preserve"> t</w:t>
      </w:r>
      <w:r w:rsidRPr="00957A87">
        <w:rPr>
          <w:spacing w:val="-4"/>
          <w:sz w:val="28"/>
          <w:szCs w:val="28"/>
        </w:rPr>
        <w:t>ại</w:t>
      </w:r>
      <w:r>
        <w:rPr>
          <w:spacing w:val="-4"/>
          <w:sz w:val="28"/>
          <w:szCs w:val="28"/>
        </w:rPr>
        <w:t xml:space="preserve"> nh</w:t>
      </w:r>
      <w:r w:rsidRPr="00957A87">
        <w:rPr>
          <w:spacing w:val="-4"/>
          <w:sz w:val="28"/>
          <w:szCs w:val="28"/>
        </w:rPr>
        <w:t>à</w:t>
      </w:r>
      <w:r>
        <w:rPr>
          <w:spacing w:val="-4"/>
          <w:sz w:val="28"/>
          <w:szCs w:val="28"/>
        </w:rPr>
        <w:t xml:space="preserve">, </w:t>
      </w:r>
      <w:r w:rsidRPr="00957A87">
        <w:rPr>
          <w:spacing w:val="-4"/>
          <w:sz w:val="28"/>
          <w:szCs w:val="28"/>
        </w:rPr>
        <w:t>Ủy</w:t>
      </w:r>
      <w:r>
        <w:rPr>
          <w:spacing w:val="-4"/>
          <w:sz w:val="28"/>
          <w:szCs w:val="28"/>
        </w:rPr>
        <w:t xml:space="preserve"> ban nh</w:t>
      </w:r>
      <w:r w:rsidRPr="00957A87">
        <w:rPr>
          <w:spacing w:val="-4"/>
          <w:sz w:val="28"/>
          <w:szCs w:val="28"/>
        </w:rPr>
        <w:t>â</w:t>
      </w:r>
      <w:r>
        <w:rPr>
          <w:spacing w:val="-4"/>
          <w:sz w:val="28"/>
          <w:szCs w:val="28"/>
        </w:rPr>
        <w:t>n d</w:t>
      </w:r>
      <w:r w:rsidRPr="00957A87">
        <w:rPr>
          <w:spacing w:val="-4"/>
          <w:sz w:val="28"/>
          <w:szCs w:val="28"/>
        </w:rPr>
        <w:t>â</w:t>
      </w:r>
      <w:r>
        <w:rPr>
          <w:spacing w:val="-4"/>
          <w:sz w:val="28"/>
          <w:szCs w:val="28"/>
        </w:rPr>
        <w:t>n huy</w:t>
      </w:r>
      <w:r w:rsidRPr="00957A87">
        <w:rPr>
          <w:spacing w:val="-4"/>
          <w:sz w:val="28"/>
          <w:szCs w:val="28"/>
        </w:rPr>
        <w:t>ện</w:t>
      </w:r>
      <w:r>
        <w:rPr>
          <w:spacing w:val="-4"/>
          <w:sz w:val="28"/>
          <w:szCs w:val="28"/>
        </w:rPr>
        <w:t xml:space="preserve"> giao:</w:t>
      </w:r>
    </w:p>
    <w:p w:rsidR="00957A87" w:rsidRPr="00957A87" w:rsidRDefault="00957A87" w:rsidP="00072707">
      <w:pPr>
        <w:pStyle w:val="NormalWeb"/>
        <w:shd w:val="clear" w:color="auto" w:fill="FFFFFF"/>
        <w:spacing w:before="0" w:beforeAutospacing="0" w:after="60" w:afterAutospacing="0" w:line="264" w:lineRule="auto"/>
        <w:ind w:firstLine="709"/>
        <w:jc w:val="both"/>
        <w:rPr>
          <w:spacing w:val="-4"/>
          <w:sz w:val="28"/>
          <w:szCs w:val="28"/>
        </w:rPr>
      </w:pPr>
      <w:r w:rsidRPr="00957A87">
        <w:rPr>
          <w:b/>
          <w:spacing w:val="-4"/>
          <w:sz w:val="28"/>
          <w:szCs w:val="28"/>
        </w:rPr>
        <w:t>1.</w:t>
      </w:r>
      <w:r>
        <w:rPr>
          <w:spacing w:val="-4"/>
          <w:sz w:val="28"/>
          <w:szCs w:val="28"/>
        </w:rPr>
        <w:t xml:space="preserve"> C</w:t>
      </w:r>
      <w:r w:rsidRPr="00957A87">
        <w:rPr>
          <w:spacing w:val="-4"/>
          <w:sz w:val="28"/>
          <w:szCs w:val="28"/>
        </w:rPr>
        <w:t>ác</w:t>
      </w:r>
      <w:r>
        <w:rPr>
          <w:spacing w:val="-4"/>
          <w:sz w:val="28"/>
          <w:szCs w:val="28"/>
        </w:rPr>
        <w:t xml:space="preserve"> ph</w:t>
      </w:r>
      <w:r w:rsidRPr="00957A87">
        <w:rPr>
          <w:spacing w:val="-4"/>
          <w:sz w:val="28"/>
          <w:szCs w:val="28"/>
        </w:rPr>
        <w:t>òng</w:t>
      </w:r>
      <w:r>
        <w:rPr>
          <w:spacing w:val="-4"/>
          <w:sz w:val="28"/>
          <w:szCs w:val="28"/>
        </w:rPr>
        <w:t>, ng</w:t>
      </w:r>
      <w:r w:rsidRPr="00957A87">
        <w:rPr>
          <w:spacing w:val="-4"/>
          <w:sz w:val="28"/>
          <w:szCs w:val="28"/>
        </w:rPr>
        <w:t>ành</w:t>
      </w:r>
      <w:r w:rsidR="00EB7BB1">
        <w:rPr>
          <w:spacing w:val="-4"/>
          <w:sz w:val="28"/>
          <w:szCs w:val="28"/>
        </w:rPr>
        <w:t>,</w:t>
      </w:r>
      <w:r>
        <w:rPr>
          <w:spacing w:val="-4"/>
          <w:sz w:val="28"/>
          <w:szCs w:val="28"/>
        </w:rPr>
        <w:t xml:space="preserve"> </w:t>
      </w:r>
      <w:r w:rsidRPr="00957A87">
        <w:rPr>
          <w:spacing w:val="-4"/>
          <w:sz w:val="28"/>
          <w:szCs w:val="28"/>
        </w:rPr>
        <w:t>đơ</w:t>
      </w:r>
      <w:r>
        <w:rPr>
          <w:spacing w:val="-4"/>
          <w:sz w:val="28"/>
          <w:szCs w:val="28"/>
        </w:rPr>
        <w:t>n v</w:t>
      </w:r>
      <w:r w:rsidRPr="00957A87">
        <w:rPr>
          <w:spacing w:val="-4"/>
          <w:sz w:val="28"/>
          <w:szCs w:val="28"/>
        </w:rPr>
        <w:t>ị</w:t>
      </w:r>
      <w:r>
        <w:rPr>
          <w:spacing w:val="-4"/>
          <w:sz w:val="28"/>
          <w:szCs w:val="28"/>
        </w:rPr>
        <w:t xml:space="preserve"> theo ch</w:t>
      </w:r>
      <w:r w:rsidRPr="00957A87">
        <w:rPr>
          <w:spacing w:val="-4"/>
          <w:sz w:val="28"/>
          <w:szCs w:val="28"/>
        </w:rPr>
        <w:t>ức</w:t>
      </w:r>
      <w:r>
        <w:rPr>
          <w:spacing w:val="-4"/>
          <w:sz w:val="28"/>
          <w:szCs w:val="28"/>
        </w:rPr>
        <w:t xml:space="preserve"> n</w:t>
      </w:r>
      <w:r w:rsidRPr="00957A87">
        <w:rPr>
          <w:spacing w:val="-4"/>
          <w:sz w:val="28"/>
          <w:szCs w:val="28"/>
        </w:rPr>
        <w:t>ă</w:t>
      </w:r>
      <w:r>
        <w:rPr>
          <w:spacing w:val="-4"/>
          <w:sz w:val="28"/>
          <w:szCs w:val="28"/>
        </w:rPr>
        <w:t>ng nhi</w:t>
      </w:r>
      <w:r w:rsidRPr="00957A87">
        <w:rPr>
          <w:spacing w:val="-4"/>
          <w:sz w:val="28"/>
          <w:szCs w:val="28"/>
        </w:rPr>
        <w:t>ệm</w:t>
      </w:r>
      <w:r>
        <w:rPr>
          <w:spacing w:val="-4"/>
          <w:sz w:val="28"/>
          <w:szCs w:val="28"/>
        </w:rPr>
        <w:t xml:space="preserve"> v</w:t>
      </w:r>
      <w:r w:rsidRPr="00957A87">
        <w:rPr>
          <w:spacing w:val="-4"/>
          <w:sz w:val="28"/>
          <w:szCs w:val="28"/>
        </w:rPr>
        <w:t>ụ</w:t>
      </w:r>
      <w:r>
        <w:rPr>
          <w:spacing w:val="-4"/>
          <w:sz w:val="28"/>
          <w:szCs w:val="28"/>
        </w:rPr>
        <w:t xml:space="preserve"> th</w:t>
      </w:r>
      <w:r w:rsidRPr="00957A87">
        <w:rPr>
          <w:spacing w:val="-4"/>
          <w:sz w:val="28"/>
          <w:szCs w:val="28"/>
        </w:rPr>
        <w:t>ực</w:t>
      </w:r>
      <w:r>
        <w:rPr>
          <w:spacing w:val="-4"/>
          <w:sz w:val="28"/>
          <w:szCs w:val="28"/>
        </w:rPr>
        <w:t xml:space="preserve"> hi</w:t>
      </w:r>
      <w:r w:rsidRPr="00957A87">
        <w:rPr>
          <w:spacing w:val="-4"/>
          <w:sz w:val="28"/>
          <w:szCs w:val="28"/>
        </w:rPr>
        <w:t>ện</w:t>
      </w:r>
      <w:r>
        <w:rPr>
          <w:spacing w:val="-4"/>
          <w:sz w:val="28"/>
          <w:szCs w:val="28"/>
        </w:rPr>
        <w:t xml:space="preserve"> nghi</w:t>
      </w:r>
      <w:r w:rsidRPr="00957A87">
        <w:rPr>
          <w:spacing w:val="-4"/>
          <w:sz w:val="28"/>
          <w:szCs w:val="28"/>
        </w:rPr>
        <w:t>ê</w:t>
      </w:r>
      <w:r>
        <w:rPr>
          <w:spacing w:val="-4"/>
          <w:sz w:val="28"/>
          <w:szCs w:val="28"/>
        </w:rPr>
        <w:t>m t</w:t>
      </w:r>
      <w:r w:rsidRPr="00957A87">
        <w:rPr>
          <w:spacing w:val="-4"/>
          <w:sz w:val="28"/>
          <w:szCs w:val="28"/>
        </w:rPr>
        <w:t>úc</w:t>
      </w:r>
      <w:r>
        <w:rPr>
          <w:spacing w:val="-4"/>
          <w:sz w:val="28"/>
          <w:szCs w:val="28"/>
        </w:rPr>
        <w:t xml:space="preserve"> c</w:t>
      </w:r>
      <w:r w:rsidRPr="00957A87">
        <w:rPr>
          <w:spacing w:val="-4"/>
          <w:sz w:val="28"/>
          <w:szCs w:val="28"/>
        </w:rPr>
        <w:t>ác</w:t>
      </w:r>
      <w:r>
        <w:rPr>
          <w:spacing w:val="-4"/>
          <w:sz w:val="28"/>
          <w:szCs w:val="28"/>
        </w:rPr>
        <w:t xml:space="preserve"> n</w:t>
      </w:r>
      <w:r w:rsidRPr="00957A87">
        <w:rPr>
          <w:spacing w:val="-4"/>
          <w:sz w:val="28"/>
          <w:szCs w:val="28"/>
        </w:rPr>
        <w:t>ội</w:t>
      </w:r>
      <w:r>
        <w:rPr>
          <w:spacing w:val="-4"/>
          <w:sz w:val="28"/>
          <w:szCs w:val="28"/>
        </w:rPr>
        <w:t xml:space="preserve"> dung </w:t>
      </w:r>
      <w:r w:rsidR="00EB7BB1">
        <w:rPr>
          <w:spacing w:val="-4"/>
          <w:sz w:val="28"/>
          <w:szCs w:val="28"/>
        </w:rPr>
        <w:t xml:space="preserve"> t</w:t>
      </w:r>
      <w:r w:rsidR="00EB7BB1" w:rsidRPr="00EB7BB1">
        <w:rPr>
          <w:spacing w:val="-4"/>
          <w:sz w:val="28"/>
          <w:szCs w:val="28"/>
        </w:rPr>
        <w:t>ại</w:t>
      </w:r>
      <w:r w:rsidR="00EB7BB1">
        <w:rPr>
          <w:spacing w:val="-4"/>
          <w:sz w:val="28"/>
          <w:szCs w:val="28"/>
        </w:rPr>
        <w:t xml:space="preserve"> Quy</w:t>
      </w:r>
      <w:r w:rsidR="00EB7BB1" w:rsidRPr="00EB7BB1">
        <w:rPr>
          <w:spacing w:val="-4"/>
          <w:sz w:val="28"/>
          <w:szCs w:val="28"/>
        </w:rPr>
        <w:t>ết</w:t>
      </w:r>
      <w:r w:rsidR="00EB7BB1">
        <w:rPr>
          <w:spacing w:val="-4"/>
          <w:sz w:val="28"/>
          <w:szCs w:val="28"/>
        </w:rPr>
        <w:t xml:space="preserve"> </w:t>
      </w:r>
      <w:r w:rsidR="00EB7BB1" w:rsidRPr="00EB7BB1">
        <w:rPr>
          <w:spacing w:val="-4"/>
          <w:sz w:val="28"/>
          <w:szCs w:val="28"/>
        </w:rPr>
        <w:t>định</w:t>
      </w:r>
      <w:r w:rsidR="00EB7BB1">
        <w:rPr>
          <w:spacing w:val="-4"/>
          <w:sz w:val="28"/>
          <w:szCs w:val="28"/>
        </w:rPr>
        <w:t xml:space="preserve"> 4156/Q</w:t>
      </w:r>
      <w:r w:rsidR="00EB7BB1" w:rsidRPr="00EB7BB1">
        <w:rPr>
          <w:spacing w:val="-4"/>
          <w:sz w:val="28"/>
          <w:szCs w:val="28"/>
        </w:rPr>
        <w:t>Đ</w:t>
      </w:r>
      <w:r w:rsidR="00EB7BB1">
        <w:rPr>
          <w:spacing w:val="-4"/>
          <w:sz w:val="28"/>
          <w:szCs w:val="28"/>
        </w:rPr>
        <w:t>-BYT ng</w:t>
      </w:r>
      <w:r w:rsidR="00EB7BB1" w:rsidRPr="00EB7BB1">
        <w:rPr>
          <w:spacing w:val="-4"/>
          <w:sz w:val="28"/>
          <w:szCs w:val="28"/>
        </w:rPr>
        <w:t>ày</w:t>
      </w:r>
      <w:r w:rsidR="00EB7BB1">
        <w:rPr>
          <w:spacing w:val="-4"/>
          <w:sz w:val="28"/>
          <w:szCs w:val="28"/>
        </w:rPr>
        <w:t xml:space="preserve"> 28/8/2021 c</w:t>
      </w:r>
      <w:r w:rsidR="00EB7BB1" w:rsidRPr="00EB7BB1">
        <w:rPr>
          <w:spacing w:val="-4"/>
          <w:sz w:val="28"/>
          <w:szCs w:val="28"/>
        </w:rPr>
        <w:t>ủa</w:t>
      </w:r>
      <w:r w:rsidR="00EB7BB1">
        <w:rPr>
          <w:spacing w:val="-4"/>
          <w:sz w:val="28"/>
          <w:szCs w:val="28"/>
        </w:rPr>
        <w:t xml:space="preserve"> Bộ Y t</w:t>
      </w:r>
      <w:r w:rsidR="00EB7BB1" w:rsidRPr="00EB7BB1">
        <w:rPr>
          <w:spacing w:val="-4"/>
          <w:sz w:val="28"/>
          <w:szCs w:val="28"/>
        </w:rPr>
        <w:t>ế</w:t>
      </w:r>
      <w:r w:rsidR="00EB7BB1">
        <w:rPr>
          <w:spacing w:val="-4"/>
          <w:sz w:val="28"/>
          <w:szCs w:val="28"/>
        </w:rPr>
        <w:t xml:space="preserve"> v</w:t>
      </w:r>
      <w:r w:rsidR="00EB7BB1" w:rsidRPr="00EB7BB1">
        <w:rPr>
          <w:spacing w:val="-4"/>
          <w:sz w:val="28"/>
          <w:szCs w:val="28"/>
        </w:rPr>
        <w:t>ề</w:t>
      </w:r>
      <w:r w:rsidR="00EB7BB1">
        <w:rPr>
          <w:spacing w:val="-4"/>
          <w:sz w:val="28"/>
          <w:szCs w:val="28"/>
        </w:rPr>
        <w:t xml:space="preserve"> vi</w:t>
      </w:r>
      <w:r w:rsidR="00EB7BB1" w:rsidRPr="00EB7BB1">
        <w:rPr>
          <w:spacing w:val="-4"/>
          <w:sz w:val="28"/>
          <w:szCs w:val="28"/>
        </w:rPr>
        <w:t>ệc</w:t>
      </w:r>
      <w:r w:rsidR="00EB7BB1">
        <w:rPr>
          <w:spacing w:val="-4"/>
          <w:sz w:val="28"/>
          <w:szCs w:val="28"/>
        </w:rPr>
        <w:t xml:space="preserve"> ban h</w:t>
      </w:r>
      <w:r w:rsidR="00EB7BB1" w:rsidRPr="00EB7BB1">
        <w:rPr>
          <w:spacing w:val="-4"/>
          <w:sz w:val="28"/>
          <w:szCs w:val="28"/>
        </w:rPr>
        <w:t>ành</w:t>
      </w:r>
      <w:r w:rsidR="00EB7BB1">
        <w:rPr>
          <w:spacing w:val="-4"/>
          <w:sz w:val="28"/>
          <w:szCs w:val="28"/>
        </w:rPr>
        <w:t xml:space="preserve"> t</w:t>
      </w:r>
      <w:r w:rsidR="00EB7BB1" w:rsidRPr="00EB7BB1">
        <w:rPr>
          <w:spacing w:val="-4"/>
          <w:sz w:val="28"/>
          <w:szCs w:val="28"/>
        </w:rPr>
        <w:t>ài</w:t>
      </w:r>
      <w:r w:rsidR="00EB7BB1">
        <w:rPr>
          <w:spacing w:val="-4"/>
          <w:sz w:val="28"/>
          <w:szCs w:val="28"/>
        </w:rPr>
        <w:t xml:space="preserve"> li</w:t>
      </w:r>
      <w:r w:rsidR="00EB7BB1" w:rsidRPr="00EB7BB1">
        <w:rPr>
          <w:spacing w:val="-4"/>
          <w:sz w:val="28"/>
          <w:szCs w:val="28"/>
        </w:rPr>
        <w:t>ệu</w:t>
      </w:r>
      <w:r w:rsidR="00EB7BB1">
        <w:rPr>
          <w:spacing w:val="-4"/>
          <w:sz w:val="28"/>
          <w:szCs w:val="28"/>
        </w:rPr>
        <w:t xml:space="preserve"> </w:t>
      </w:r>
      <w:r>
        <w:rPr>
          <w:spacing w:val="-4"/>
          <w:sz w:val="28"/>
          <w:szCs w:val="28"/>
        </w:rPr>
        <w:t>Hư</w:t>
      </w:r>
      <w:r w:rsidRPr="00957A87">
        <w:rPr>
          <w:spacing w:val="-4"/>
          <w:sz w:val="28"/>
          <w:szCs w:val="28"/>
        </w:rPr>
        <w:t>ớng</w:t>
      </w:r>
      <w:r>
        <w:rPr>
          <w:spacing w:val="-4"/>
          <w:sz w:val="28"/>
          <w:szCs w:val="28"/>
        </w:rPr>
        <w:t xml:space="preserve"> d</w:t>
      </w:r>
      <w:r w:rsidRPr="00957A87">
        <w:rPr>
          <w:spacing w:val="-4"/>
          <w:sz w:val="28"/>
          <w:szCs w:val="28"/>
        </w:rPr>
        <w:t>ẫn</w:t>
      </w:r>
      <w:r>
        <w:rPr>
          <w:spacing w:val="-4"/>
          <w:sz w:val="28"/>
          <w:szCs w:val="28"/>
        </w:rPr>
        <w:t xml:space="preserve"> ch</w:t>
      </w:r>
      <w:r w:rsidRPr="00957A87">
        <w:rPr>
          <w:spacing w:val="-4"/>
          <w:sz w:val="28"/>
          <w:szCs w:val="28"/>
        </w:rPr>
        <w:t>ă</w:t>
      </w:r>
      <w:r>
        <w:rPr>
          <w:spacing w:val="-4"/>
          <w:sz w:val="28"/>
          <w:szCs w:val="28"/>
        </w:rPr>
        <w:t>m s</w:t>
      </w:r>
      <w:r w:rsidRPr="00957A87">
        <w:rPr>
          <w:spacing w:val="-4"/>
          <w:sz w:val="28"/>
          <w:szCs w:val="28"/>
        </w:rPr>
        <w:t>óc</w:t>
      </w:r>
      <w:r>
        <w:rPr>
          <w:spacing w:val="-4"/>
          <w:sz w:val="28"/>
          <w:szCs w:val="28"/>
        </w:rPr>
        <w:t xml:space="preserve"> ngư</w:t>
      </w:r>
      <w:r w:rsidRPr="00957A87">
        <w:rPr>
          <w:spacing w:val="-4"/>
          <w:sz w:val="28"/>
          <w:szCs w:val="28"/>
        </w:rPr>
        <w:t>ời</w:t>
      </w:r>
      <w:r>
        <w:rPr>
          <w:spacing w:val="-4"/>
          <w:sz w:val="28"/>
          <w:szCs w:val="28"/>
        </w:rPr>
        <w:t xml:space="preserve"> nhi</w:t>
      </w:r>
      <w:r w:rsidRPr="00957A87">
        <w:rPr>
          <w:spacing w:val="-4"/>
          <w:sz w:val="28"/>
          <w:szCs w:val="28"/>
        </w:rPr>
        <w:t>ễm</w:t>
      </w:r>
      <w:r>
        <w:rPr>
          <w:spacing w:val="-4"/>
          <w:sz w:val="28"/>
          <w:szCs w:val="28"/>
        </w:rPr>
        <w:t xml:space="preserve"> COVID-19 t</w:t>
      </w:r>
      <w:r w:rsidRPr="00957A87">
        <w:rPr>
          <w:spacing w:val="-4"/>
          <w:sz w:val="28"/>
          <w:szCs w:val="28"/>
        </w:rPr>
        <w:t>ại</w:t>
      </w:r>
      <w:r>
        <w:rPr>
          <w:spacing w:val="-4"/>
          <w:sz w:val="28"/>
          <w:szCs w:val="28"/>
        </w:rPr>
        <w:t xml:space="preserve"> nh</w:t>
      </w:r>
      <w:r w:rsidRPr="00957A87">
        <w:rPr>
          <w:spacing w:val="-4"/>
          <w:sz w:val="28"/>
          <w:szCs w:val="28"/>
        </w:rPr>
        <w:t>à</w:t>
      </w:r>
      <w:r>
        <w:rPr>
          <w:spacing w:val="-4"/>
          <w:sz w:val="28"/>
          <w:szCs w:val="28"/>
        </w:rPr>
        <w:t>; V</w:t>
      </w:r>
      <w:r w:rsidRPr="00957A87">
        <w:rPr>
          <w:spacing w:val="-4"/>
          <w:sz w:val="28"/>
          <w:szCs w:val="28"/>
        </w:rPr>
        <w:t>ă</w:t>
      </w:r>
      <w:r>
        <w:rPr>
          <w:spacing w:val="-4"/>
          <w:sz w:val="28"/>
          <w:szCs w:val="28"/>
        </w:rPr>
        <w:t>n b</w:t>
      </w:r>
      <w:r w:rsidRPr="00957A87">
        <w:rPr>
          <w:spacing w:val="-4"/>
          <w:sz w:val="28"/>
          <w:szCs w:val="28"/>
        </w:rPr>
        <w:t>ản</w:t>
      </w:r>
      <w:r>
        <w:rPr>
          <w:spacing w:val="-4"/>
          <w:sz w:val="28"/>
          <w:szCs w:val="28"/>
        </w:rPr>
        <w:t xml:space="preserve"> s</w:t>
      </w:r>
      <w:r w:rsidRPr="00957A87">
        <w:rPr>
          <w:spacing w:val="-4"/>
          <w:sz w:val="28"/>
          <w:szCs w:val="28"/>
        </w:rPr>
        <w:t>ố</w:t>
      </w:r>
      <w:r w:rsidRPr="00BD56D9">
        <w:rPr>
          <w:spacing w:val="-4"/>
          <w:sz w:val="28"/>
          <w:szCs w:val="28"/>
        </w:rPr>
        <w:t xml:space="preserve"> </w:t>
      </w:r>
      <w:r w:rsidRPr="00072707">
        <w:rPr>
          <w:spacing w:val="-4"/>
          <w:sz w:val="28"/>
          <w:szCs w:val="28"/>
        </w:rPr>
        <w:t>4319/HD- SYT n</w:t>
      </w:r>
      <w:r w:rsidRPr="00BD56D9">
        <w:rPr>
          <w:spacing w:val="-4"/>
          <w:sz w:val="28"/>
          <w:szCs w:val="28"/>
        </w:rPr>
        <w:t xml:space="preserve">gày </w:t>
      </w:r>
      <w:r>
        <w:rPr>
          <w:spacing w:val="-4"/>
          <w:sz w:val="28"/>
          <w:szCs w:val="28"/>
        </w:rPr>
        <w:t>10/11</w:t>
      </w:r>
      <w:r w:rsidRPr="00BD56D9">
        <w:rPr>
          <w:spacing w:val="-4"/>
          <w:sz w:val="28"/>
          <w:szCs w:val="28"/>
        </w:rPr>
        <w:t xml:space="preserve">/2021 của </w:t>
      </w:r>
      <w:r>
        <w:rPr>
          <w:spacing w:val="-4"/>
          <w:sz w:val="28"/>
          <w:szCs w:val="28"/>
        </w:rPr>
        <w:t>Sở Y tế</w:t>
      </w:r>
      <w:r w:rsidRPr="00BD56D9">
        <w:rPr>
          <w:spacing w:val="-4"/>
          <w:sz w:val="28"/>
          <w:szCs w:val="28"/>
        </w:rPr>
        <w:t xml:space="preserve"> về việc</w:t>
      </w:r>
      <w:r w:rsidRPr="00BD56D9">
        <w:rPr>
          <w:spacing w:val="-4"/>
          <w:sz w:val="28"/>
          <w:szCs w:val="28"/>
          <w:lang w:val="vi-VN"/>
        </w:rPr>
        <w:t xml:space="preserve"> </w:t>
      </w:r>
      <w:r>
        <w:rPr>
          <w:spacing w:val="-4"/>
          <w:sz w:val="28"/>
          <w:szCs w:val="28"/>
        </w:rPr>
        <w:t>hướng dẫn tạm thời</w:t>
      </w:r>
      <w:r>
        <w:rPr>
          <w:spacing w:val="-4"/>
          <w:sz w:val="28"/>
          <w:szCs w:val="28"/>
          <w:lang w:val="vi-VN"/>
        </w:rPr>
        <w:t xml:space="preserve"> t</w:t>
      </w:r>
      <w:r w:rsidRPr="00F273D3">
        <w:rPr>
          <w:spacing w:val="-4"/>
          <w:sz w:val="28"/>
          <w:szCs w:val="28"/>
          <w:lang w:val="vi-VN"/>
        </w:rPr>
        <w:t>riển khai tổ chức Trạm Y tế lưu động phòng, chống dịch COVID-19 và cách ly, theo dõi người nhiễm COVID-19 không có triệu chứng tại nhà</w:t>
      </w:r>
      <w:r>
        <w:rPr>
          <w:spacing w:val="-4"/>
          <w:sz w:val="28"/>
          <w:szCs w:val="28"/>
        </w:rPr>
        <w:t xml:space="preserve"> v</w:t>
      </w:r>
      <w:r w:rsidRPr="00957A87">
        <w:rPr>
          <w:spacing w:val="-4"/>
          <w:sz w:val="28"/>
          <w:szCs w:val="28"/>
        </w:rPr>
        <w:t>à</w:t>
      </w:r>
      <w:r>
        <w:rPr>
          <w:spacing w:val="-4"/>
          <w:sz w:val="28"/>
          <w:szCs w:val="28"/>
        </w:rPr>
        <w:t xml:space="preserve"> c</w:t>
      </w:r>
      <w:r w:rsidRPr="00957A87">
        <w:rPr>
          <w:spacing w:val="-4"/>
          <w:sz w:val="28"/>
          <w:szCs w:val="28"/>
        </w:rPr>
        <w:t>ác</w:t>
      </w:r>
      <w:r>
        <w:rPr>
          <w:spacing w:val="-4"/>
          <w:sz w:val="28"/>
          <w:szCs w:val="28"/>
        </w:rPr>
        <w:t xml:space="preserve"> v</w:t>
      </w:r>
      <w:r w:rsidRPr="00957A87">
        <w:rPr>
          <w:spacing w:val="-4"/>
          <w:sz w:val="28"/>
          <w:szCs w:val="28"/>
        </w:rPr>
        <w:t>ă</w:t>
      </w:r>
      <w:r>
        <w:rPr>
          <w:spacing w:val="-4"/>
          <w:sz w:val="28"/>
          <w:szCs w:val="28"/>
        </w:rPr>
        <w:t>n b</w:t>
      </w:r>
      <w:r w:rsidRPr="00957A87">
        <w:rPr>
          <w:spacing w:val="-4"/>
          <w:sz w:val="28"/>
          <w:szCs w:val="28"/>
        </w:rPr>
        <w:t>ản</w:t>
      </w:r>
      <w:r>
        <w:rPr>
          <w:spacing w:val="-4"/>
          <w:sz w:val="28"/>
          <w:szCs w:val="28"/>
        </w:rPr>
        <w:t xml:space="preserve"> kh</w:t>
      </w:r>
      <w:r w:rsidRPr="00957A87">
        <w:rPr>
          <w:spacing w:val="-4"/>
          <w:sz w:val="28"/>
          <w:szCs w:val="28"/>
        </w:rPr>
        <w:t>ác</w:t>
      </w:r>
      <w:r>
        <w:rPr>
          <w:spacing w:val="-4"/>
          <w:sz w:val="28"/>
          <w:szCs w:val="28"/>
        </w:rPr>
        <w:t xml:space="preserve"> c</w:t>
      </w:r>
      <w:r w:rsidRPr="00957A87">
        <w:rPr>
          <w:spacing w:val="-4"/>
          <w:sz w:val="28"/>
          <w:szCs w:val="28"/>
        </w:rPr>
        <w:t>ủa</w:t>
      </w:r>
      <w:r>
        <w:rPr>
          <w:spacing w:val="-4"/>
          <w:sz w:val="28"/>
          <w:szCs w:val="28"/>
        </w:rPr>
        <w:t xml:space="preserve"> trung </w:t>
      </w:r>
      <w:r w:rsidRPr="00957A87">
        <w:rPr>
          <w:spacing w:val="-4"/>
          <w:sz w:val="28"/>
          <w:szCs w:val="28"/>
        </w:rPr>
        <w:t>ươ</w:t>
      </w:r>
      <w:r>
        <w:rPr>
          <w:spacing w:val="-4"/>
          <w:sz w:val="28"/>
          <w:szCs w:val="28"/>
        </w:rPr>
        <w:t>ng, t</w:t>
      </w:r>
      <w:r w:rsidRPr="00957A87">
        <w:rPr>
          <w:spacing w:val="-4"/>
          <w:sz w:val="28"/>
          <w:szCs w:val="28"/>
        </w:rPr>
        <w:t>ỉnh</w:t>
      </w:r>
      <w:r>
        <w:rPr>
          <w:spacing w:val="-4"/>
          <w:sz w:val="28"/>
          <w:szCs w:val="28"/>
        </w:rPr>
        <w:t>, huy</w:t>
      </w:r>
      <w:r w:rsidRPr="00957A87">
        <w:rPr>
          <w:spacing w:val="-4"/>
          <w:sz w:val="28"/>
          <w:szCs w:val="28"/>
        </w:rPr>
        <w:t>ện</w:t>
      </w:r>
      <w:r>
        <w:rPr>
          <w:spacing w:val="-4"/>
          <w:sz w:val="28"/>
          <w:szCs w:val="28"/>
        </w:rPr>
        <w:t>.</w:t>
      </w:r>
    </w:p>
    <w:p w:rsidR="009D1BAB" w:rsidRDefault="0082386E" w:rsidP="00072707">
      <w:pPr>
        <w:pStyle w:val="NormalWeb"/>
        <w:shd w:val="clear" w:color="auto" w:fill="FFFFFF"/>
        <w:spacing w:before="0" w:beforeAutospacing="0" w:after="60" w:afterAutospacing="0" w:line="264" w:lineRule="auto"/>
        <w:ind w:firstLine="709"/>
        <w:jc w:val="both"/>
        <w:rPr>
          <w:b/>
          <w:sz w:val="28"/>
          <w:szCs w:val="28"/>
        </w:rPr>
      </w:pPr>
      <w:r>
        <w:rPr>
          <w:b/>
          <w:sz w:val="28"/>
          <w:szCs w:val="28"/>
        </w:rPr>
        <w:t>2</w:t>
      </w:r>
      <w:r w:rsidR="00072707" w:rsidRPr="00134C82">
        <w:rPr>
          <w:b/>
          <w:sz w:val="28"/>
          <w:szCs w:val="28"/>
        </w:rPr>
        <w:t>.</w:t>
      </w:r>
      <w:r w:rsidR="009D1BAB">
        <w:rPr>
          <w:b/>
          <w:sz w:val="28"/>
          <w:szCs w:val="28"/>
        </w:rPr>
        <w:t xml:space="preserve"> Ủy ban nhân dân các xã, thị trấn</w:t>
      </w:r>
    </w:p>
    <w:p w:rsidR="00E53819" w:rsidRDefault="00072707" w:rsidP="006A0196">
      <w:pPr>
        <w:pStyle w:val="NormalWeb"/>
        <w:shd w:val="clear" w:color="auto" w:fill="FFFFFF"/>
        <w:spacing w:before="0" w:beforeAutospacing="0" w:after="60" w:afterAutospacing="0" w:line="264" w:lineRule="auto"/>
        <w:ind w:firstLine="709"/>
        <w:jc w:val="both"/>
        <w:rPr>
          <w:sz w:val="28"/>
          <w:szCs w:val="28"/>
        </w:rPr>
      </w:pPr>
      <w:r w:rsidRPr="00134C82">
        <w:rPr>
          <w:b/>
          <w:sz w:val="28"/>
          <w:szCs w:val="28"/>
        </w:rPr>
        <w:t xml:space="preserve"> </w:t>
      </w:r>
      <w:r w:rsidR="006A0196">
        <w:rPr>
          <w:sz w:val="28"/>
          <w:szCs w:val="28"/>
        </w:rPr>
        <w:t>-</w:t>
      </w:r>
      <w:r w:rsidR="006A0196" w:rsidRPr="006A0196">
        <w:rPr>
          <w:sz w:val="28"/>
          <w:szCs w:val="28"/>
        </w:rPr>
        <w:t xml:space="preserve"> Chủ trì, phối hợp với Trung tâm Y tế huyện tiến hành thẩm định nhà ở - nơi thực hiện cách ly</w:t>
      </w:r>
      <w:r w:rsidR="006A0196">
        <w:rPr>
          <w:sz w:val="28"/>
          <w:szCs w:val="28"/>
        </w:rPr>
        <w:t>, điều trị</w:t>
      </w:r>
      <w:r w:rsidR="006A0196" w:rsidRPr="006A0196">
        <w:rPr>
          <w:sz w:val="28"/>
          <w:szCs w:val="28"/>
        </w:rPr>
        <w:t xml:space="preserve">, đảm bảo đủ điều kiện để thực hiện việc </w:t>
      </w:r>
      <w:r w:rsidR="00887A8C">
        <w:rPr>
          <w:sz w:val="28"/>
          <w:szCs w:val="28"/>
        </w:rPr>
        <w:t>điều trị người mắc COVID-19 không có triệu chứng</w:t>
      </w:r>
      <w:r w:rsidR="000449F3">
        <w:rPr>
          <w:sz w:val="28"/>
          <w:szCs w:val="28"/>
        </w:rPr>
        <w:t xml:space="preserve"> tại nhà.</w:t>
      </w:r>
    </w:p>
    <w:p w:rsidR="00A403DE" w:rsidRDefault="00A403DE" w:rsidP="006A0196">
      <w:pPr>
        <w:pStyle w:val="NormalWeb"/>
        <w:shd w:val="clear" w:color="auto" w:fill="FFFFFF"/>
        <w:spacing w:before="0" w:beforeAutospacing="0" w:after="60" w:afterAutospacing="0" w:line="264" w:lineRule="auto"/>
        <w:ind w:firstLine="709"/>
        <w:jc w:val="both"/>
        <w:rPr>
          <w:sz w:val="28"/>
          <w:szCs w:val="28"/>
        </w:rPr>
      </w:pPr>
      <w:r w:rsidRPr="00A403DE">
        <w:rPr>
          <w:sz w:val="28"/>
          <w:szCs w:val="28"/>
        </w:rPr>
        <w:t xml:space="preserve">- </w:t>
      </w:r>
      <w:r w:rsidR="0082386E">
        <w:rPr>
          <w:sz w:val="28"/>
          <w:szCs w:val="28"/>
        </w:rPr>
        <w:t>Xem x</w:t>
      </w:r>
      <w:r w:rsidR="0082386E" w:rsidRPr="0082386E">
        <w:rPr>
          <w:sz w:val="28"/>
          <w:szCs w:val="28"/>
        </w:rPr>
        <w:t>ét</w:t>
      </w:r>
      <w:r w:rsidR="0082386E">
        <w:rPr>
          <w:sz w:val="28"/>
          <w:szCs w:val="28"/>
        </w:rPr>
        <w:t xml:space="preserve"> </w:t>
      </w:r>
      <w:r w:rsidR="0082386E" w:rsidRPr="0082386E">
        <w:rPr>
          <w:sz w:val="28"/>
          <w:szCs w:val="28"/>
        </w:rPr>
        <w:t>đ</w:t>
      </w:r>
      <w:r w:rsidR="0082386E">
        <w:rPr>
          <w:sz w:val="28"/>
          <w:szCs w:val="28"/>
        </w:rPr>
        <w:t>i</w:t>
      </w:r>
      <w:r w:rsidR="0082386E" w:rsidRPr="0082386E">
        <w:rPr>
          <w:sz w:val="28"/>
          <w:szCs w:val="28"/>
        </w:rPr>
        <w:t>ều</w:t>
      </w:r>
      <w:r w:rsidR="0082386E">
        <w:rPr>
          <w:sz w:val="28"/>
          <w:szCs w:val="28"/>
        </w:rPr>
        <w:t xml:space="preserve"> ki</w:t>
      </w:r>
      <w:r w:rsidR="0082386E" w:rsidRPr="0082386E">
        <w:rPr>
          <w:sz w:val="28"/>
          <w:szCs w:val="28"/>
        </w:rPr>
        <w:t>ện</w:t>
      </w:r>
      <w:r w:rsidR="0082386E">
        <w:rPr>
          <w:sz w:val="28"/>
          <w:szCs w:val="28"/>
        </w:rPr>
        <w:t xml:space="preserve"> v</w:t>
      </w:r>
      <w:r w:rsidR="0082386E" w:rsidRPr="0082386E">
        <w:rPr>
          <w:sz w:val="28"/>
          <w:szCs w:val="28"/>
        </w:rPr>
        <w:t>ề</w:t>
      </w:r>
      <w:r w:rsidR="0082386E">
        <w:rPr>
          <w:sz w:val="28"/>
          <w:szCs w:val="28"/>
        </w:rPr>
        <w:t xml:space="preserve"> c</w:t>
      </w:r>
      <w:r w:rsidR="0082386E" w:rsidRPr="0082386E">
        <w:rPr>
          <w:sz w:val="28"/>
          <w:szCs w:val="28"/>
        </w:rPr>
        <w:t>ách</w:t>
      </w:r>
      <w:r w:rsidR="0082386E">
        <w:rPr>
          <w:sz w:val="28"/>
          <w:szCs w:val="28"/>
        </w:rPr>
        <w:t xml:space="preserve"> ly, theo d</w:t>
      </w:r>
      <w:r w:rsidR="0082386E" w:rsidRPr="0082386E">
        <w:rPr>
          <w:sz w:val="28"/>
          <w:szCs w:val="28"/>
        </w:rPr>
        <w:t>õi</w:t>
      </w:r>
      <w:r w:rsidR="0082386E">
        <w:rPr>
          <w:sz w:val="28"/>
          <w:szCs w:val="28"/>
        </w:rPr>
        <w:t xml:space="preserve"> ngư</w:t>
      </w:r>
      <w:r w:rsidR="0082386E" w:rsidRPr="0082386E">
        <w:rPr>
          <w:sz w:val="28"/>
          <w:szCs w:val="28"/>
        </w:rPr>
        <w:t>ời</w:t>
      </w:r>
      <w:r w:rsidR="0082386E">
        <w:rPr>
          <w:sz w:val="28"/>
          <w:szCs w:val="28"/>
        </w:rPr>
        <w:t xml:space="preserve"> nhi</w:t>
      </w:r>
      <w:r w:rsidR="0082386E" w:rsidRPr="0082386E">
        <w:rPr>
          <w:sz w:val="28"/>
          <w:szCs w:val="28"/>
        </w:rPr>
        <w:t>ễm</w:t>
      </w:r>
      <w:r w:rsidR="0082386E">
        <w:rPr>
          <w:sz w:val="28"/>
          <w:szCs w:val="28"/>
        </w:rPr>
        <w:t xml:space="preserve"> COVID-19 kh</w:t>
      </w:r>
      <w:r w:rsidR="0082386E" w:rsidRPr="0082386E">
        <w:rPr>
          <w:sz w:val="28"/>
          <w:szCs w:val="28"/>
        </w:rPr>
        <w:t>ô</w:t>
      </w:r>
      <w:r w:rsidR="0082386E">
        <w:rPr>
          <w:sz w:val="28"/>
          <w:szCs w:val="28"/>
        </w:rPr>
        <w:t>ng tri</w:t>
      </w:r>
      <w:r w:rsidR="0082386E" w:rsidRPr="0082386E">
        <w:rPr>
          <w:sz w:val="28"/>
          <w:szCs w:val="28"/>
        </w:rPr>
        <w:t>ệu</w:t>
      </w:r>
      <w:r w:rsidR="0082386E">
        <w:rPr>
          <w:sz w:val="28"/>
          <w:szCs w:val="28"/>
        </w:rPr>
        <w:t xml:space="preserve"> ch</w:t>
      </w:r>
      <w:r w:rsidR="0082386E" w:rsidRPr="0082386E">
        <w:rPr>
          <w:sz w:val="28"/>
          <w:szCs w:val="28"/>
        </w:rPr>
        <w:t>ứng</w:t>
      </w:r>
      <w:r w:rsidR="0082386E">
        <w:rPr>
          <w:sz w:val="28"/>
          <w:szCs w:val="28"/>
        </w:rPr>
        <w:t xml:space="preserve"> t</w:t>
      </w:r>
      <w:r w:rsidR="0082386E" w:rsidRPr="0082386E">
        <w:rPr>
          <w:sz w:val="28"/>
          <w:szCs w:val="28"/>
        </w:rPr>
        <w:t>ại</w:t>
      </w:r>
      <w:r w:rsidR="0082386E">
        <w:rPr>
          <w:sz w:val="28"/>
          <w:szCs w:val="28"/>
        </w:rPr>
        <w:t xml:space="preserve"> nh</w:t>
      </w:r>
      <w:r w:rsidR="0082386E" w:rsidRPr="0082386E">
        <w:rPr>
          <w:sz w:val="28"/>
          <w:szCs w:val="28"/>
        </w:rPr>
        <w:t>à</w:t>
      </w:r>
      <w:r w:rsidR="0082386E">
        <w:rPr>
          <w:sz w:val="28"/>
          <w:szCs w:val="28"/>
        </w:rPr>
        <w:t xml:space="preserve"> đ</w:t>
      </w:r>
      <w:r w:rsidR="0082386E" w:rsidRPr="0082386E">
        <w:rPr>
          <w:sz w:val="28"/>
          <w:szCs w:val="28"/>
        </w:rPr>
        <w:t>ể</w:t>
      </w:r>
      <w:r w:rsidR="0082386E">
        <w:rPr>
          <w:sz w:val="28"/>
          <w:szCs w:val="28"/>
        </w:rPr>
        <w:t xml:space="preserve"> b</w:t>
      </w:r>
      <w:r w:rsidRPr="00A403DE">
        <w:rPr>
          <w:sz w:val="28"/>
          <w:szCs w:val="28"/>
        </w:rPr>
        <w:t>an hành quyết định áp dụng biện pháp cách ly</w:t>
      </w:r>
      <w:r>
        <w:rPr>
          <w:sz w:val="28"/>
          <w:szCs w:val="28"/>
        </w:rPr>
        <w:t>, điều trị F0</w:t>
      </w:r>
      <w:r w:rsidR="0082386E">
        <w:rPr>
          <w:sz w:val="28"/>
          <w:szCs w:val="28"/>
        </w:rPr>
        <w:t xml:space="preserve"> tại nhà; </w:t>
      </w:r>
      <w:r w:rsidRPr="00A403DE">
        <w:rPr>
          <w:sz w:val="28"/>
          <w:szCs w:val="28"/>
        </w:rPr>
        <w:t>cấp giấy xác nhận đã hoàn thành cách ly y tế đối với người được cách ly</w:t>
      </w:r>
      <w:r>
        <w:rPr>
          <w:sz w:val="28"/>
          <w:szCs w:val="28"/>
        </w:rPr>
        <w:t xml:space="preserve"> điều trị</w:t>
      </w:r>
      <w:r w:rsidRPr="00A403DE">
        <w:rPr>
          <w:sz w:val="28"/>
          <w:szCs w:val="28"/>
        </w:rPr>
        <w:t xml:space="preserve">. </w:t>
      </w:r>
    </w:p>
    <w:p w:rsidR="00A403DE" w:rsidRDefault="00A403DE" w:rsidP="006A0196">
      <w:pPr>
        <w:pStyle w:val="NormalWeb"/>
        <w:shd w:val="clear" w:color="auto" w:fill="FFFFFF"/>
        <w:spacing w:before="0" w:beforeAutospacing="0" w:after="60" w:afterAutospacing="0" w:line="264" w:lineRule="auto"/>
        <w:ind w:firstLine="709"/>
        <w:jc w:val="both"/>
        <w:rPr>
          <w:sz w:val="28"/>
          <w:szCs w:val="28"/>
        </w:rPr>
      </w:pPr>
      <w:r w:rsidRPr="00A403DE">
        <w:rPr>
          <w:sz w:val="28"/>
          <w:szCs w:val="28"/>
        </w:rPr>
        <w:t>- Tổ chức thực hiện cách ly nghiêm ngặt công dân (theo hướng dẫn đính kèm); phát huy vai trò, trách nhiệm của tổ COVID cộng đồng, tổ liên gia, liên đoàn cán bộ thôn, tổ dân phố và Nhân dân trong giám sát công dân cách ly</w:t>
      </w:r>
      <w:r>
        <w:rPr>
          <w:sz w:val="28"/>
          <w:szCs w:val="28"/>
        </w:rPr>
        <w:t xml:space="preserve"> điều trị</w:t>
      </w:r>
      <w:r w:rsidRPr="00A403DE">
        <w:rPr>
          <w:sz w:val="28"/>
          <w:szCs w:val="28"/>
        </w:rPr>
        <w:t xml:space="preserve">. </w:t>
      </w:r>
    </w:p>
    <w:p w:rsidR="00922931" w:rsidRDefault="00922931" w:rsidP="00922931">
      <w:pPr>
        <w:pStyle w:val="NormalWeb"/>
        <w:shd w:val="clear" w:color="auto" w:fill="FFFFFF"/>
        <w:spacing w:before="0" w:beforeAutospacing="0" w:after="60" w:afterAutospacing="0" w:line="264" w:lineRule="auto"/>
        <w:ind w:firstLine="709"/>
        <w:jc w:val="both"/>
        <w:rPr>
          <w:sz w:val="28"/>
          <w:szCs w:val="28"/>
        </w:rPr>
      </w:pPr>
      <w:r w:rsidRPr="000A0B5D">
        <w:rPr>
          <w:sz w:val="28"/>
          <w:szCs w:val="28"/>
        </w:rPr>
        <w:t>- Cung cấp cho người cách ly</w:t>
      </w:r>
      <w:r>
        <w:rPr>
          <w:sz w:val="28"/>
          <w:szCs w:val="28"/>
        </w:rPr>
        <w:t xml:space="preserve"> điều trị</w:t>
      </w:r>
      <w:r w:rsidRPr="000A0B5D">
        <w:rPr>
          <w:sz w:val="28"/>
          <w:szCs w:val="28"/>
        </w:rPr>
        <w:t xml:space="preserve"> thông tin (họ tên, số điện thoại) của cán bộ y tế chịu trách nhiệ</w:t>
      </w:r>
      <w:r>
        <w:rPr>
          <w:sz w:val="28"/>
          <w:szCs w:val="28"/>
        </w:rPr>
        <w:t>m theo dõi sức khỏe để liên hệ.</w:t>
      </w:r>
    </w:p>
    <w:p w:rsidR="00E53819" w:rsidRDefault="00E53819" w:rsidP="00E53819">
      <w:pPr>
        <w:pStyle w:val="NormalWeb"/>
        <w:shd w:val="clear" w:color="auto" w:fill="FFFFFF"/>
        <w:spacing w:before="0" w:beforeAutospacing="0" w:after="60" w:afterAutospacing="0" w:line="264" w:lineRule="auto"/>
        <w:ind w:firstLine="709"/>
        <w:jc w:val="both"/>
        <w:rPr>
          <w:sz w:val="28"/>
          <w:szCs w:val="28"/>
        </w:rPr>
      </w:pPr>
      <w:r w:rsidRPr="00E53819">
        <w:rPr>
          <w:sz w:val="28"/>
          <w:szCs w:val="28"/>
        </w:rPr>
        <w:t xml:space="preserve">- Yêu cầu người nhiễm COVID-19, gia đình và thôn/tổ dân phố cam kết việc thực hiện quy định trong thời gian cách ly. Chịu trách nhiệm về việc thực hiện cách ly tại nhà </w:t>
      </w:r>
      <w:r w:rsidR="00C12465">
        <w:rPr>
          <w:sz w:val="28"/>
          <w:szCs w:val="28"/>
        </w:rPr>
        <w:t xml:space="preserve">đối với </w:t>
      </w:r>
      <w:r w:rsidRPr="00E53819">
        <w:rPr>
          <w:sz w:val="28"/>
          <w:szCs w:val="28"/>
        </w:rPr>
        <w:t xml:space="preserve">người nhiễm COVID-19 không có triệu chứng trên địa bàn.  </w:t>
      </w:r>
    </w:p>
    <w:p w:rsidR="00E53819" w:rsidRDefault="00E53819" w:rsidP="00E53819">
      <w:pPr>
        <w:pStyle w:val="NormalWeb"/>
        <w:shd w:val="clear" w:color="auto" w:fill="FFFFFF"/>
        <w:spacing w:before="0" w:beforeAutospacing="0" w:after="60" w:afterAutospacing="0" w:line="264" w:lineRule="auto"/>
        <w:ind w:firstLine="709"/>
        <w:jc w:val="both"/>
        <w:rPr>
          <w:sz w:val="28"/>
          <w:szCs w:val="28"/>
        </w:rPr>
      </w:pPr>
      <w:r w:rsidRPr="00E53819">
        <w:rPr>
          <w:sz w:val="28"/>
          <w:szCs w:val="28"/>
        </w:rPr>
        <w:lastRenderedPageBreak/>
        <w:t>- Đảm bảo kinh phí để triển khai thực hiện nhiệm vụ theo quy định.</w:t>
      </w:r>
    </w:p>
    <w:p w:rsidR="00C12465" w:rsidRDefault="00C12465" w:rsidP="00C12465">
      <w:pPr>
        <w:pStyle w:val="NormalWeb"/>
        <w:shd w:val="clear" w:color="auto" w:fill="FFFFFF"/>
        <w:spacing w:before="0" w:beforeAutospacing="0" w:after="60" w:afterAutospacing="0" w:line="264" w:lineRule="auto"/>
        <w:ind w:firstLine="709"/>
        <w:jc w:val="both"/>
        <w:rPr>
          <w:sz w:val="28"/>
          <w:szCs w:val="28"/>
        </w:rPr>
      </w:pPr>
      <w:r w:rsidRPr="00C12465">
        <w:rPr>
          <w:sz w:val="28"/>
          <w:szCs w:val="28"/>
        </w:rPr>
        <w:t>- Chịu hoàn toàn trách nhiệm trước Chủ tịch UBND</w:t>
      </w:r>
      <w:r w:rsidR="001B6F38">
        <w:rPr>
          <w:sz w:val="28"/>
          <w:szCs w:val="28"/>
        </w:rPr>
        <w:t>, Ban Chỉ đạo phòng, chống dịch</w:t>
      </w:r>
      <w:r w:rsidRPr="00C12465">
        <w:rPr>
          <w:sz w:val="28"/>
          <w:szCs w:val="28"/>
        </w:rPr>
        <w:t xml:space="preserve"> huyện nếu để xảy ra sai phạm trong quá trình thực hiện cách ly </w:t>
      </w:r>
      <w:r>
        <w:rPr>
          <w:sz w:val="28"/>
          <w:szCs w:val="28"/>
        </w:rPr>
        <w:t>điều trị</w:t>
      </w:r>
      <w:r w:rsidRPr="00C12465">
        <w:rPr>
          <w:sz w:val="28"/>
          <w:szCs w:val="28"/>
        </w:rPr>
        <w:t xml:space="preserve"> tại nhà. </w:t>
      </w:r>
    </w:p>
    <w:p w:rsidR="00A946E1" w:rsidRDefault="007F7821" w:rsidP="00072707">
      <w:pPr>
        <w:pStyle w:val="NormalWeb"/>
        <w:shd w:val="clear" w:color="auto" w:fill="FFFFFF"/>
        <w:spacing w:before="0" w:beforeAutospacing="0" w:after="60" w:afterAutospacing="0" w:line="264" w:lineRule="auto"/>
        <w:ind w:firstLine="709"/>
        <w:jc w:val="both"/>
        <w:rPr>
          <w:b/>
          <w:sz w:val="28"/>
          <w:szCs w:val="28"/>
        </w:rPr>
      </w:pPr>
      <w:r>
        <w:rPr>
          <w:b/>
          <w:sz w:val="28"/>
          <w:szCs w:val="28"/>
        </w:rPr>
        <w:t>3</w:t>
      </w:r>
      <w:r w:rsidR="00072707" w:rsidRPr="00690F4F">
        <w:rPr>
          <w:b/>
          <w:sz w:val="28"/>
          <w:szCs w:val="28"/>
        </w:rPr>
        <w:t>.</w:t>
      </w:r>
      <w:r w:rsidR="00C12465" w:rsidRPr="00C12465">
        <w:rPr>
          <w:sz w:val="28"/>
          <w:szCs w:val="28"/>
        </w:rPr>
        <w:t xml:space="preserve"> </w:t>
      </w:r>
      <w:r w:rsidR="00C12465" w:rsidRPr="00A946E1">
        <w:rPr>
          <w:b/>
          <w:sz w:val="28"/>
          <w:szCs w:val="28"/>
        </w:rPr>
        <w:t>Công an huyện</w:t>
      </w:r>
    </w:p>
    <w:p w:rsidR="00A946E1" w:rsidRDefault="00141896" w:rsidP="00072707">
      <w:pPr>
        <w:pStyle w:val="NormalWeb"/>
        <w:shd w:val="clear" w:color="auto" w:fill="FFFFFF"/>
        <w:spacing w:before="0" w:beforeAutospacing="0" w:after="60" w:afterAutospacing="0" w:line="264" w:lineRule="auto"/>
        <w:ind w:firstLine="709"/>
        <w:jc w:val="both"/>
        <w:rPr>
          <w:sz w:val="28"/>
          <w:szCs w:val="28"/>
        </w:rPr>
      </w:pPr>
      <w:r>
        <w:rPr>
          <w:sz w:val="28"/>
          <w:szCs w:val="28"/>
        </w:rPr>
        <w:t>Ch</w:t>
      </w:r>
      <w:r w:rsidRPr="00141896">
        <w:rPr>
          <w:sz w:val="28"/>
          <w:szCs w:val="28"/>
        </w:rPr>
        <w:t>ỉ</w:t>
      </w:r>
      <w:r>
        <w:rPr>
          <w:sz w:val="28"/>
          <w:szCs w:val="28"/>
        </w:rPr>
        <w:t xml:space="preserve"> </w:t>
      </w:r>
      <w:r w:rsidRPr="00141896">
        <w:rPr>
          <w:sz w:val="28"/>
          <w:szCs w:val="28"/>
        </w:rPr>
        <w:t>đạo</w:t>
      </w:r>
      <w:r>
        <w:rPr>
          <w:sz w:val="28"/>
          <w:szCs w:val="28"/>
        </w:rPr>
        <w:t xml:space="preserve"> c</w:t>
      </w:r>
      <w:r w:rsidRPr="00141896">
        <w:rPr>
          <w:sz w:val="28"/>
          <w:szCs w:val="28"/>
        </w:rPr>
        <w:t>ô</w:t>
      </w:r>
      <w:r>
        <w:rPr>
          <w:sz w:val="28"/>
          <w:szCs w:val="28"/>
        </w:rPr>
        <w:t>ng an c</w:t>
      </w:r>
      <w:r w:rsidRPr="00141896">
        <w:rPr>
          <w:sz w:val="28"/>
          <w:szCs w:val="28"/>
        </w:rPr>
        <w:t>ác</w:t>
      </w:r>
      <w:r>
        <w:rPr>
          <w:sz w:val="28"/>
          <w:szCs w:val="28"/>
        </w:rPr>
        <w:t xml:space="preserve"> x</w:t>
      </w:r>
      <w:r w:rsidRPr="00141896">
        <w:rPr>
          <w:sz w:val="28"/>
          <w:szCs w:val="28"/>
        </w:rPr>
        <w:t>ã</w:t>
      </w:r>
      <w:r>
        <w:rPr>
          <w:sz w:val="28"/>
          <w:szCs w:val="28"/>
        </w:rPr>
        <w:t>, th</w:t>
      </w:r>
      <w:r w:rsidRPr="00141896">
        <w:rPr>
          <w:sz w:val="28"/>
          <w:szCs w:val="28"/>
        </w:rPr>
        <w:t>ị</w:t>
      </w:r>
      <w:r>
        <w:rPr>
          <w:sz w:val="28"/>
          <w:szCs w:val="28"/>
        </w:rPr>
        <w:t xml:space="preserve"> tr</w:t>
      </w:r>
      <w:r w:rsidRPr="00141896">
        <w:rPr>
          <w:sz w:val="28"/>
          <w:szCs w:val="28"/>
        </w:rPr>
        <w:t>ấn</w:t>
      </w:r>
      <w:r>
        <w:rPr>
          <w:sz w:val="28"/>
          <w:szCs w:val="28"/>
        </w:rPr>
        <w:t xml:space="preserve"> </w:t>
      </w:r>
      <w:r w:rsidR="00C12465" w:rsidRPr="00C12465">
        <w:rPr>
          <w:sz w:val="28"/>
          <w:szCs w:val="28"/>
        </w:rPr>
        <w:t>thường xuyên tuần tra,</w:t>
      </w:r>
      <w:r w:rsidR="00251D77">
        <w:rPr>
          <w:sz w:val="28"/>
          <w:szCs w:val="28"/>
        </w:rPr>
        <w:t xml:space="preserve"> kiểm soát, giám sát chặt chẽ</w:t>
      </w:r>
      <w:r w:rsidR="00A946E1">
        <w:rPr>
          <w:sz w:val="28"/>
          <w:szCs w:val="28"/>
        </w:rPr>
        <w:t xml:space="preserve"> người cách ly điều trị COVID-19</w:t>
      </w:r>
      <w:r w:rsidR="00C12465" w:rsidRPr="00C12465">
        <w:rPr>
          <w:sz w:val="28"/>
          <w:szCs w:val="28"/>
        </w:rPr>
        <w:t xml:space="preserve"> tại nhà; xử lý nghiêm các trường hợp vi phạm quy định về phòng, chống dịch bệnh COVID-19</w:t>
      </w:r>
      <w:r w:rsidR="00A946E1">
        <w:rPr>
          <w:sz w:val="28"/>
          <w:szCs w:val="28"/>
        </w:rPr>
        <w:t>.</w:t>
      </w:r>
    </w:p>
    <w:p w:rsidR="00A946E1" w:rsidRPr="00A946E1" w:rsidRDefault="007F7821" w:rsidP="00072707">
      <w:pPr>
        <w:pStyle w:val="NormalWeb"/>
        <w:shd w:val="clear" w:color="auto" w:fill="FFFFFF"/>
        <w:spacing w:before="0" w:beforeAutospacing="0" w:after="60" w:afterAutospacing="0" w:line="264" w:lineRule="auto"/>
        <w:ind w:firstLine="709"/>
        <w:jc w:val="both"/>
        <w:rPr>
          <w:b/>
          <w:sz w:val="28"/>
          <w:szCs w:val="28"/>
        </w:rPr>
      </w:pPr>
      <w:r>
        <w:rPr>
          <w:b/>
          <w:sz w:val="28"/>
          <w:szCs w:val="28"/>
        </w:rPr>
        <w:t>4</w:t>
      </w:r>
      <w:r w:rsidR="00A946E1" w:rsidRPr="00A946E1">
        <w:rPr>
          <w:b/>
          <w:sz w:val="28"/>
          <w:szCs w:val="28"/>
        </w:rPr>
        <w:t>. Phòng Y tế</w:t>
      </w:r>
    </w:p>
    <w:p w:rsidR="00412F44" w:rsidRDefault="00A946E1" w:rsidP="00072707">
      <w:pPr>
        <w:pStyle w:val="NormalWeb"/>
        <w:shd w:val="clear" w:color="auto" w:fill="FFFFFF"/>
        <w:spacing w:before="0" w:beforeAutospacing="0" w:after="60" w:afterAutospacing="0" w:line="264" w:lineRule="auto"/>
        <w:ind w:firstLine="709"/>
        <w:jc w:val="both"/>
        <w:rPr>
          <w:sz w:val="28"/>
          <w:szCs w:val="28"/>
        </w:rPr>
      </w:pPr>
      <w:r w:rsidRPr="00A946E1">
        <w:rPr>
          <w:sz w:val="28"/>
          <w:szCs w:val="28"/>
        </w:rPr>
        <w:t>- Chủ trì, phối hợp với các phòng, ngành, đơn vị liên quan thường xuyên kiểm tra, giám sát việ</w:t>
      </w:r>
      <w:r w:rsidR="00400190">
        <w:rPr>
          <w:sz w:val="28"/>
          <w:szCs w:val="28"/>
        </w:rPr>
        <w:t>c tổ chức thực hiện cách ly điều trị</w:t>
      </w:r>
      <w:r w:rsidRPr="00A946E1">
        <w:rPr>
          <w:sz w:val="28"/>
          <w:szCs w:val="28"/>
        </w:rPr>
        <w:t xml:space="preserve"> tại nhà đối với UBND các xã, thị trấn; </w:t>
      </w:r>
    </w:p>
    <w:p w:rsidR="00A946E1" w:rsidRDefault="00A946E1" w:rsidP="00072707">
      <w:pPr>
        <w:pStyle w:val="NormalWeb"/>
        <w:shd w:val="clear" w:color="auto" w:fill="FFFFFF"/>
        <w:spacing w:before="0" w:beforeAutospacing="0" w:after="60" w:afterAutospacing="0" w:line="264" w:lineRule="auto"/>
        <w:ind w:firstLine="709"/>
        <w:jc w:val="both"/>
        <w:rPr>
          <w:sz w:val="28"/>
          <w:szCs w:val="28"/>
        </w:rPr>
      </w:pPr>
      <w:r w:rsidRPr="00A946E1">
        <w:rPr>
          <w:sz w:val="28"/>
          <w:szCs w:val="28"/>
        </w:rPr>
        <w:t xml:space="preserve">- Tham mưu UBND huyện xử lý nghiêm các tổ chức và cá nhân thực hiện không </w:t>
      </w:r>
      <w:r w:rsidR="009005E2">
        <w:rPr>
          <w:sz w:val="28"/>
          <w:szCs w:val="28"/>
        </w:rPr>
        <w:t>nghiêm túc chỉ đạo của cấp trên và các nội dung tại Văn bản này.</w:t>
      </w:r>
    </w:p>
    <w:p w:rsidR="00666BC6" w:rsidRDefault="00666BC6" w:rsidP="00072707">
      <w:pPr>
        <w:pStyle w:val="NormalWeb"/>
        <w:shd w:val="clear" w:color="auto" w:fill="FFFFFF"/>
        <w:spacing w:before="0" w:beforeAutospacing="0" w:after="60" w:afterAutospacing="0" w:line="264" w:lineRule="auto"/>
        <w:ind w:firstLine="709"/>
        <w:jc w:val="both"/>
        <w:rPr>
          <w:b/>
          <w:sz w:val="28"/>
          <w:szCs w:val="28"/>
        </w:rPr>
      </w:pPr>
      <w:r w:rsidRPr="00666BC6">
        <w:rPr>
          <w:b/>
          <w:sz w:val="28"/>
          <w:szCs w:val="28"/>
        </w:rPr>
        <w:t>5. Phòng Tài nguyên - Môi trường</w:t>
      </w:r>
    </w:p>
    <w:p w:rsidR="00666BC6" w:rsidRPr="00666BC6" w:rsidRDefault="001B6F38" w:rsidP="00666BC6">
      <w:pPr>
        <w:pStyle w:val="NormalWeb"/>
        <w:shd w:val="clear" w:color="auto" w:fill="FFFFFF"/>
        <w:spacing w:before="0" w:beforeAutospacing="0" w:after="60" w:afterAutospacing="0" w:line="264" w:lineRule="auto"/>
        <w:ind w:firstLine="709"/>
        <w:jc w:val="both"/>
        <w:rPr>
          <w:sz w:val="28"/>
          <w:szCs w:val="28"/>
        </w:rPr>
      </w:pPr>
      <w:r>
        <w:rPr>
          <w:sz w:val="28"/>
          <w:szCs w:val="28"/>
        </w:rPr>
        <w:t>Chỉ đạo, hướng dẫn và kiểm tra UBND các xã, thị trấn việc</w:t>
      </w:r>
      <w:r w:rsidR="00666BC6">
        <w:rPr>
          <w:sz w:val="28"/>
          <w:szCs w:val="28"/>
        </w:rPr>
        <w:t xml:space="preserve"> </w:t>
      </w:r>
      <w:r w:rsidR="00666BC6" w:rsidRPr="00666BC6">
        <w:rPr>
          <w:sz w:val="28"/>
          <w:szCs w:val="28"/>
        </w:rPr>
        <w:t>thu gom, lưu giữ, vận chuyển, xử lý chất thải phát sinh trong quá trình cách ly người nhiễm COVID-</w:t>
      </w:r>
      <w:r w:rsidR="00666BC6">
        <w:rPr>
          <w:sz w:val="28"/>
          <w:szCs w:val="28"/>
        </w:rPr>
        <w:t>19 không có triệu chứng tại nhà.</w:t>
      </w:r>
    </w:p>
    <w:p w:rsidR="00350969" w:rsidRDefault="00666BC6" w:rsidP="00350969">
      <w:pPr>
        <w:pStyle w:val="NormalWeb"/>
        <w:shd w:val="clear" w:color="auto" w:fill="FFFFFF"/>
        <w:spacing w:before="0" w:beforeAutospacing="0" w:after="60" w:afterAutospacing="0" w:line="264" w:lineRule="auto"/>
        <w:ind w:firstLine="709"/>
        <w:jc w:val="both"/>
        <w:rPr>
          <w:b/>
          <w:sz w:val="28"/>
          <w:szCs w:val="28"/>
        </w:rPr>
      </w:pPr>
      <w:r>
        <w:rPr>
          <w:b/>
          <w:sz w:val="28"/>
          <w:szCs w:val="28"/>
        </w:rPr>
        <w:t>6</w:t>
      </w:r>
      <w:r w:rsidR="00350969">
        <w:rPr>
          <w:b/>
          <w:sz w:val="28"/>
          <w:szCs w:val="28"/>
        </w:rPr>
        <w:t>. Trung tâm Y tế huyện</w:t>
      </w:r>
    </w:p>
    <w:p w:rsidR="000716D4" w:rsidRDefault="000716D4" w:rsidP="000716D4">
      <w:pPr>
        <w:pStyle w:val="NormalWeb"/>
        <w:shd w:val="clear" w:color="auto" w:fill="FFFFFF"/>
        <w:spacing w:before="0" w:beforeAutospacing="0" w:after="60" w:afterAutospacing="0" w:line="264" w:lineRule="auto"/>
        <w:ind w:firstLine="709"/>
        <w:jc w:val="both"/>
        <w:rPr>
          <w:sz w:val="28"/>
          <w:szCs w:val="28"/>
        </w:rPr>
      </w:pPr>
      <w:r w:rsidRPr="000716D4">
        <w:rPr>
          <w:sz w:val="28"/>
          <w:szCs w:val="28"/>
        </w:rPr>
        <w:t xml:space="preserve">- </w:t>
      </w:r>
      <w:r w:rsidR="005C1B1E">
        <w:rPr>
          <w:sz w:val="28"/>
          <w:szCs w:val="28"/>
        </w:rPr>
        <w:t>Ch</w:t>
      </w:r>
      <w:r w:rsidR="005C1B1E" w:rsidRPr="005C1B1E">
        <w:rPr>
          <w:sz w:val="28"/>
          <w:szCs w:val="28"/>
        </w:rPr>
        <w:t>ịu</w:t>
      </w:r>
      <w:r w:rsidR="005C1B1E">
        <w:rPr>
          <w:sz w:val="28"/>
          <w:szCs w:val="28"/>
        </w:rPr>
        <w:t xml:space="preserve"> tr</w:t>
      </w:r>
      <w:r w:rsidR="005C1B1E" w:rsidRPr="005C1B1E">
        <w:rPr>
          <w:sz w:val="28"/>
          <w:szCs w:val="28"/>
        </w:rPr>
        <w:t>ách</w:t>
      </w:r>
      <w:r w:rsidR="005C1B1E">
        <w:rPr>
          <w:sz w:val="28"/>
          <w:szCs w:val="28"/>
        </w:rPr>
        <w:t xml:space="preserve"> nhi</w:t>
      </w:r>
      <w:r w:rsidR="005C1B1E" w:rsidRPr="005C1B1E">
        <w:rPr>
          <w:sz w:val="28"/>
          <w:szCs w:val="28"/>
        </w:rPr>
        <w:t>ệm</w:t>
      </w:r>
      <w:r w:rsidR="005C1B1E">
        <w:rPr>
          <w:sz w:val="28"/>
          <w:szCs w:val="28"/>
        </w:rPr>
        <w:t xml:space="preserve"> ch</w:t>
      </w:r>
      <w:r w:rsidR="005C1B1E" w:rsidRPr="005C1B1E">
        <w:rPr>
          <w:sz w:val="28"/>
          <w:szCs w:val="28"/>
        </w:rPr>
        <w:t>ỉ</w:t>
      </w:r>
      <w:r w:rsidR="005C1B1E">
        <w:rPr>
          <w:sz w:val="28"/>
          <w:szCs w:val="28"/>
        </w:rPr>
        <w:t xml:space="preserve"> </w:t>
      </w:r>
      <w:r w:rsidR="005C1B1E" w:rsidRPr="005C1B1E">
        <w:rPr>
          <w:sz w:val="28"/>
          <w:szCs w:val="28"/>
        </w:rPr>
        <w:t>đạo</w:t>
      </w:r>
      <w:r w:rsidR="005C1B1E">
        <w:rPr>
          <w:sz w:val="28"/>
          <w:szCs w:val="28"/>
        </w:rPr>
        <w:t>, hư</w:t>
      </w:r>
      <w:r w:rsidR="005C1B1E" w:rsidRPr="005C1B1E">
        <w:rPr>
          <w:sz w:val="28"/>
          <w:szCs w:val="28"/>
        </w:rPr>
        <w:t>ớng</w:t>
      </w:r>
      <w:r w:rsidR="005C1B1E">
        <w:rPr>
          <w:sz w:val="28"/>
          <w:szCs w:val="28"/>
        </w:rPr>
        <w:t xml:space="preserve"> d</w:t>
      </w:r>
      <w:r w:rsidR="005C1B1E" w:rsidRPr="005C1B1E">
        <w:rPr>
          <w:sz w:val="28"/>
          <w:szCs w:val="28"/>
        </w:rPr>
        <w:t>ẫn</w:t>
      </w:r>
      <w:r w:rsidR="005C1B1E">
        <w:rPr>
          <w:sz w:val="28"/>
          <w:szCs w:val="28"/>
        </w:rPr>
        <w:t xml:space="preserve"> c</w:t>
      </w:r>
      <w:r w:rsidR="005C1B1E" w:rsidRPr="005C1B1E">
        <w:rPr>
          <w:sz w:val="28"/>
          <w:szCs w:val="28"/>
        </w:rPr>
        <w:t>ác</w:t>
      </w:r>
      <w:r w:rsidR="005C1B1E">
        <w:rPr>
          <w:sz w:val="28"/>
          <w:szCs w:val="28"/>
        </w:rPr>
        <w:t xml:space="preserve"> tr</w:t>
      </w:r>
      <w:r w:rsidR="005C1B1E" w:rsidRPr="005C1B1E">
        <w:rPr>
          <w:sz w:val="28"/>
          <w:szCs w:val="28"/>
        </w:rPr>
        <w:t>ạm</w:t>
      </w:r>
      <w:r w:rsidR="005C1B1E">
        <w:rPr>
          <w:sz w:val="28"/>
          <w:szCs w:val="28"/>
        </w:rPr>
        <w:t xml:space="preserve"> Y t</w:t>
      </w:r>
      <w:r w:rsidR="005C1B1E" w:rsidRPr="005C1B1E">
        <w:rPr>
          <w:sz w:val="28"/>
          <w:szCs w:val="28"/>
        </w:rPr>
        <w:t>ế</w:t>
      </w:r>
      <w:r w:rsidR="005C1B1E">
        <w:rPr>
          <w:sz w:val="28"/>
          <w:szCs w:val="28"/>
        </w:rPr>
        <w:t xml:space="preserve"> theo d</w:t>
      </w:r>
      <w:r w:rsidR="005C1B1E" w:rsidRPr="005C1B1E">
        <w:rPr>
          <w:sz w:val="28"/>
          <w:szCs w:val="28"/>
        </w:rPr>
        <w:t>õi</w:t>
      </w:r>
      <w:r w:rsidR="005C1B1E">
        <w:rPr>
          <w:sz w:val="28"/>
          <w:szCs w:val="28"/>
        </w:rPr>
        <w:t xml:space="preserve">, </w:t>
      </w:r>
      <w:r w:rsidR="005C1B1E" w:rsidRPr="005C1B1E">
        <w:rPr>
          <w:sz w:val="28"/>
          <w:szCs w:val="28"/>
        </w:rPr>
        <w:t>đ</w:t>
      </w:r>
      <w:r w:rsidR="005C1B1E">
        <w:rPr>
          <w:sz w:val="28"/>
          <w:szCs w:val="28"/>
        </w:rPr>
        <w:t>i</w:t>
      </w:r>
      <w:r w:rsidR="005C1B1E" w:rsidRPr="005C1B1E">
        <w:rPr>
          <w:sz w:val="28"/>
          <w:szCs w:val="28"/>
        </w:rPr>
        <w:t>ều</w:t>
      </w:r>
      <w:r w:rsidR="005C1B1E">
        <w:rPr>
          <w:sz w:val="28"/>
          <w:szCs w:val="28"/>
        </w:rPr>
        <w:t xml:space="preserve"> tr</w:t>
      </w:r>
      <w:r w:rsidR="005C1B1E" w:rsidRPr="005C1B1E">
        <w:rPr>
          <w:sz w:val="28"/>
          <w:szCs w:val="28"/>
        </w:rPr>
        <w:t>ị</w:t>
      </w:r>
      <w:r w:rsidR="005C1B1E">
        <w:rPr>
          <w:sz w:val="28"/>
          <w:szCs w:val="28"/>
        </w:rPr>
        <w:t xml:space="preserve"> ngư</w:t>
      </w:r>
      <w:r w:rsidR="005C1B1E" w:rsidRPr="005C1B1E">
        <w:rPr>
          <w:sz w:val="28"/>
          <w:szCs w:val="28"/>
        </w:rPr>
        <w:t>ời</w:t>
      </w:r>
      <w:r w:rsidR="005C1B1E">
        <w:rPr>
          <w:sz w:val="28"/>
          <w:szCs w:val="28"/>
        </w:rPr>
        <w:t xml:space="preserve"> nhi</w:t>
      </w:r>
      <w:r w:rsidR="005C1B1E" w:rsidRPr="005C1B1E">
        <w:rPr>
          <w:sz w:val="28"/>
          <w:szCs w:val="28"/>
        </w:rPr>
        <w:t>ễm</w:t>
      </w:r>
      <w:r w:rsidR="005C1B1E">
        <w:rPr>
          <w:sz w:val="28"/>
          <w:szCs w:val="28"/>
        </w:rPr>
        <w:t xml:space="preserve"> COVID-19 t</w:t>
      </w:r>
      <w:r w:rsidR="005C1B1E" w:rsidRPr="005C1B1E">
        <w:rPr>
          <w:sz w:val="28"/>
          <w:szCs w:val="28"/>
        </w:rPr>
        <w:t>ại</w:t>
      </w:r>
      <w:r w:rsidR="005C1B1E">
        <w:rPr>
          <w:sz w:val="28"/>
          <w:szCs w:val="28"/>
        </w:rPr>
        <w:t xml:space="preserve"> nh</w:t>
      </w:r>
      <w:r w:rsidR="005C1B1E" w:rsidRPr="005C1B1E">
        <w:rPr>
          <w:sz w:val="28"/>
          <w:szCs w:val="28"/>
        </w:rPr>
        <w:t>à</w:t>
      </w:r>
      <w:r w:rsidR="005C1B1E">
        <w:rPr>
          <w:sz w:val="28"/>
          <w:szCs w:val="28"/>
        </w:rPr>
        <w:t xml:space="preserve"> theo quy </w:t>
      </w:r>
      <w:r w:rsidR="005C1B1E" w:rsidRPr="005C1B1E">
        <w:rPr>
          <w:sz w:val="28"/>
          <w:szCs w:val="28"/>
        </w:rPr>
        <w:t>định</w:t>
      </w:r>
      <w:r w:rsidR="005C1B1E">
        <w:rPr>
          <w:sz w:val="28"/>
          <w:szCs w:val="28"/>
        </w:rPr>
        <w:t xml:space="preserve"> c</w:t>
      </w:r>
      <w:r w:rsidR="005C1B1E" w:rsidRPr="005C1B1E">
        <w:rPr>
          <w:sz w:val="28"/>
          <w:szCs w:val="28"/>
        </w:rPr>
        <w:t>ủa</w:t>
      </w:r>
      <w:r w:rsidR="005C1B1E">
        <w:rPr>
          <w:sz w:val="28"/>
          <w:szCs w:val="28"/>
        </w:rPr>
        <w:t xml:space="preserve"> B</w:t>
      </w:r>
      <w:r w:rsidR="005C1B1E" w:rsidRPr="005C1B1E">
        <w:rPr>
          <w:sz w:val="28"/>
          <w:szCs w:val="28"/>
        </w:rPr>
        <w:t>ộ</w:t>
      </w:r>
      <w:r w:rsidR="005C1B1E">
        <w:rPr>
          <w:sz w:val="28"/>
          <w:szCs w:val="28"/>
        </w:rPr>
        <w:t xml:space="preserve"> Y t</w:t>
      </w:r>
      <w:r w:rsidR="005C1B1E" w:rsidRPr="005C1B1E">
        <w:rPr>
          <w:sz w:val="28"/>
          <w:szCs w:val="28"/>
        </w:rPr>
        <w:t>ế</w:t>
      </w:r>
      <w:r w:rsidR="005C1B1E">
        <w:rPr>
          <w:sz w:val="28"/>
          <w:szCs w:val="28"/>
        </w:rPr>
        <w:t>, S</w:t>
      </w:r>
      <w:r w:rsidR="005C1B1E" w:rsidRPr="005C1B1E">
        <w:rPr>
          <w:sz w:val="28"/>
          <w:szCs w:val="28"/>
        </w:rPr>
        <w:t>ở</w:t>
      </w:r>
      <w:r w:rsidR="005C1B1E">
        <w:rPr>
          <w:sz w:val="28"/>
          <w:szCs w:val="28"/>
        </w:rPr>
        <w:t xml:space="preserve"> Y t</w:t>
      </w:r>
      <w:r w:rsidR="005C1B1E" w:rsidRPr="005C1B1E">
        <w:rPr>
          <w:sz w:val="28"/>
          <w:szCs w:val="28"/>
        </w:rPr>
        <w:t>ế</w:t>
      </w:r>
      <w:r w:rsidR="005C1B1E">
        <w:rPr>
          <w:sz w:val="28"/>
          <w:szCs w:val="28"/>
        </w:rPr>
        <w:t>.</w:t>
      </w:r>
      <w:r w:rsidRPr="000716D4">
        <w:rPr>
          <w:sz w:val="28"/>
          <w:szCs w:val="28"/>
        </w:rPr>
        <w:t xml:space="preserve">  </w:t>
      </w:r>
    </w:p>
    <w:p w:rsidR="00350969" w:rsidRDefault="00350969" w:rsidP="00350969">
      <w:pPr>
        <w:pStyle w:val="NormalWeb"/>
        <w:shd w:val="clear" w:color="auto" w:fill="FFFFFF"/>
        <w:spacing w:before="0" w:beforeAutospacing="0" w:after="60" w:afterAutospacing="0" w:line="264" w:lineRule="auto"/>
        <w:ind w:firstLine="709"/>
        <w:jc w:val="both"/>
        <w:rPr>
          <w:sz w:val="28"/>
          <w:szCs w:val="28"/>
        </w:rPr>
      </w:pPr>
      <w:r w:rsidRPr="00350969">
        <w:rPr>
          <w:sz w:val="28"/>
          <w:szCs w:val="28"/>
        </w:rPr>
        <w:t xml:space="preserve">- Hướng dẫn các xã, thị trấn chuẩn bị các điều kiện đảm bảo cách ly </w:t>
      </w:r>
      <w:r w:rsidR="000716D4">
        <w:rPr>
          <w:sz w:val="28"/>
          <w:szCs w:val="28"/>
        </w:rPr>
        <w:t>điều trị</w:t>
      </w:r>
      <w:r w:rsidRPr="00350969">
        <w:rPr>
          <w:sz w:val="28"/>
          <w:szCs w:val="28"/>
        </w:rPr>
        <w:t xml:space="preserve"> tại nhà</w:t>
      </w:r>
      <w:r w:rsidR="000716D4">
        <w:rPr>
          <w:sz w:val="28"/>
          <w:szCs w:val="28"/>
        </w:rPr>
        <w:t xml:space="preserve"> đối với bệnh nhân COVID-19 không có triệu chứng</w:t>
      </w:r>
      <w:r w:rsidRPr="00350969">
        <w:rPr>
          <w:sz w:val="28"/>
          <w:szCs w:val="28"/>
        </w:rPr>
        <w:t xml:space="preserve"> theo quy định.  </w:t>
      </w:r>
    </w:p>
    <w:p w:rsidR="00350969" w:rsidRDefault="00350969" w:rsidP="00350969">
      <w:pPr>
        <w:pStyle w:val="NormalWeb"/>
        <w:shd w:val="clear" w:color="auto" w:fill="FFFFFF"/>
        <w:spacing w:before="0" w:beforeAutospacing="0" w:after="60" w:afterAutospacing="0" w:line="264" w:lineRule="auto"/>
        <w:ind w:firstLine="709"/>
        <w:jc w:val="both"/>
        <w:rPr>
          <w:sz w:val="28"/>
          <w:szCs w:val="28"/>
        </w:rPr>
      </w:pPr>
      <w:r w:rsidRPr="00350969">
        <w:rPr>
          <w:sz w:val="28"/>
          <w:szCs w:val="28"/>
        </w:rPr>
        <w:t>-</w:t>
      </w:r>
      <w:r w:rsidR="00167D0A">
        <w:rPr>
          <w:sz w:val="28"/>
          <w:szCs w:val="28"/>
        </w:rPr>
        <w:t xml:space="preserve"> </w:t>
      </w:r>
      <w:r w:rsidR="00AE4A77" w:rsidRPr="00AE4A77">
        <w:rPr>
          <w:sz w:val="28"/>
          <w:szCs w:val="28"/>
        </w:rPr>
        <w:t>Báo cáo định kỳ, đột xuất kết quả</w:t>
      </w:r>
      <w:r w:rsidR="00167D0A">
        <w:rPr>
          <w:sz w:val="28"/>
          <w:szCs w:val="28"/>
        </w:rPr>
        <w:t xml:space="preserve"> điều trị bệnh nhân</w:t>
      </w:r>
      <w:r w:rsidRPr="00350969">
        <w:rPr>
          <w:sz w:val="28"/>
          <w:szCs w:val="28"/>
        </w:rPr>
        <w:t xml:space="preserve"> theo quy định.</w:t>
      </w:r>
    </w:p>
    <w:p w:rsidR="00AE4A77" w:rsidRPr="00350969" w:rsidRDefault="00AE4A77" w:rsidP="00350969">
      <w:pPr>
        <w:pStyle w:val="NormalWeb"/>
        <w:shd w:val="clear" w:color="auto" w:fill="FFFFFF"/>
        <w:spacing w:before="0" w:beforeAutospacing="0" w:after="60" w:afterAutospacing="0" w:line="264" w:lineRule="auto"/>
        <w:ind w:firstLine="709"/>
        <w:jc w:val="both"/>
        <w:rPr>
          <w:sz w:val="28"/>
          <w:szCs w:val="28"/>
        </w:rPr>
      </w:pPr>
      <w:r w:rsidRPr="00AE4A77">
        <w:rPr>
          <w:sz w:val="28"/>
          <w:szCs w:val="28"/>
        </w:rPr>
        <w:t xml:space="preserve">- Tổng hợp chi phí khám chữa bệnh cho người mắc COVID-19 </w:t>
      </w:r>
      <w:r>
        <w:rPr>
          <w:sz w:val="28"/>
          <w:szCs w:val="28"/>
        </w:rPr>
        <w:t>được điều trị tại nhà,</w:t>
      </w:r>
      <w:r w:rsidRPr="00AE4A77">
        <w:rPr>
          <w:sz w:val="28"/>
          <w:szCs w:val="28"/>
        </w:rPr>
        <w:t xml:space="preserve"> trình UBND cấp huyện và BHXH thanh toán từ nguồn ngân sách nhà nước và Quỹ KCB BHYT.</w:t>
      </w:r>
    </w:p>
    <w:p w:rsidR="00666BC6" w:rsidRDefault="00843470" w:rsidP="00666BC6">
      <w:pPr>
        <w:pStyle w:val="NormalWeb"/>
        <w:shd w:val="clear" w:color="auto" w:fill="FFFFFF"/>
        <w:spacing w:before="0" w:beforeAutospacing="0" w:after="60" w:afterAutospacing="0" w:line="264" w:lineRule="auto"/>
        <w:ind w:firstLine="709"/>
        <w:jc w:val="both"/>
        <w:rPr>
          <w:spacing w:val="-2"/>
          <w:sz w:val="28"/>
          <w:szCs w:val="28"/>
        </w:rPr>
      </w:pPr>
      <w:r w:rsidRPr="00843470">
        <w:rPr>
          <w:spacing w:val="-2"/>
          <w:sz w:val="28"/>
          <w:szCs w:val="28"/>
        </w:rPr>
        <w:t>- L</w:t>
      </w:r>
      <w:r w:rsidR="00072707" w:rsidRPr="00404EBC">
        <w:rPr>
          <w:spacing w:val="-2"/>
          <w:sz w:val="28"/>
          <w:szCs w:val="28"/>
        </w:rPr>
        <w:t>ập kế hoạch bố trí khu vực</w:t>
      </w:r>
      <w:r w:rsidR="00072707">
        <w:rPr>
          <w:spacing w:val="-2"/>
          <w:sz w:val="28"/>
          <w:szCs w:val="28"/>
        </w:rPr>
        <w:t xml:space="preserve"> điều trị</w:t>
      </w:r>
      <w:r w:rsidR="00072707" w:rsidRPr="00404EBC">
        <w:rPr>
          <w:spacing w:val="-2"/>
          <w:sz w:val="28"/>
          <w:szCs w:val="28"/>
        </w:rPr>
        <w:t xml:space="preserve">, giường bệnh, </w:t>
      </w:r>
      <w:r w:rsidR="00072707">
        <w:rPr>
          <w:spacing w:val="-2"/>
          <w:sz w:val="28"/>
          <w:szCs w:val="28"/>
        </w:rPr>
        <w:t xml:space="preserve">tham mưu UBND huyện phương án </w:t>
      </w:r>
      <w:r w:rsidR="00072707" w:rsidRPr="00404EBC">
        <w:rPr>
          <w:spacing w:val="-2"/>
          <w:sz w:val="28"/>
          <w:szCs w:val="28"/>
        </w:rPr>
        <w:t xml:space="preserve">thu dung, điều trị bệnh nhân </w:t>
      </w:r>
      <w:r w:rsidR="00922931">
        <w:rPr>
          <w:spacing w:val="-2"/>
          <w:sz w:val="28"/>
          <w:szCs w:val="28"/>
        </w:rPr>
        <w:t xml:space="preserve">mắc COVID-19 có triệu chứng nhẹ </w:t>
      </w:r>
      <w:r w:rsidR="00072707" w:rsidRPr="00404EBC">
        <w:rPr>
          <w:spacing w:val="-2"/>
          <w:sz w:val="28"/>
          <w:szCs w:val="28"/>
        </w:rPr>
        <w:t>theo phác đồ điều trị của Bộ Y tế.</w:t>
      </w:r>
    </w:p>
    <w:p w:rsidR="009D763E" w:rsidRPr="009D763E" w:rsidRDefault="00666BC6" w:rsidP="00072707">
      <w:pPr>
        <w:pStyle w:val="NormalWeb"/>
        <w:shd w:val="clear" w:color="auto" w:fill="FFFFFF"/>
        <w:spacing w:before="0" w:beforeAutospacing="0" w:after="60" w:afterAutospacing="0" w:line="264" w:lineRule="auto"/>
        <w:ind w:firstLine="709"/>
        <w:jc w:val="both"/>
        <w:rPr>
          <w:b/>
          <w:sz w:val="28"/>
          <w:szCs w:val="28"/>
        </w:rPr>
      </w:pPr>
      <w:r>
        <w:rPr>
          <w:b/>
          <w:sz w:val="28"/>
          <w:szCs w:val="28"/>
        </w:rPr>
        <w:t>7</w:t>
      </w:r>
      <w:r w:rsidR="009D763E" w:rsidRPr="009D763E">
        <w:rPr>
          <w:b/>
          <w:sz w:val="28"/>
          <w:szCs w:val="28"/>
        </w:rPr>
        <w:t xml:space="preserve">. Bảo hiểm xã hội huyện: </w:t>
      </w:r>
    </w:p>
    <w:p w:rsidR="009D763E" w:rsidRPr="009D763E" w:rsidRDefault="009D763E" w:rsidP="00072707">
      <w:pPr>
        <w:pStyle w:val="NormalWeb"/>
        <w:shd w:val="clear" w:color="auto" w:fill="FFFFFF"/>
        <w:spacing w:before="0" w:beforeAutospacing="0" w:after="60" w:afterAutospacing="0" w:line="264" w:lineRule="auto"/>
        <w:ind w:firstLine="709"/>
        <w:jc w:val="both"/>
        <w:rPr>
          <w:spacing w:val="-2"/>
          <w:sz w:val="28"/>
          <w:szCs w:val="28"/>
        </w:rPr>
      </w:pPr>
      <w:r>
        <w:rPr>
          <w:sz w:val="28"/>
          <w:szCs w:val="28"/>
        </w:rPr>
        <w:t>P</w:t>
      </w:r>
      <w:r w:rsidRPr="009D763E">
        <w:rPr>
          <w:sz w:val="28"/>
          <w:szCs w:val="28"/>
        </w:rPr>
        <w:t xml:space="preserve">hối hợp với cơ sở khám bệnh, chữa bệnh bảo hiểm y tế thực hiện bổ sung hợp đồng khám bệnh, chữa bệnh bảo hiểm y tế; tạm ứng, thanh toán, quyết toán chi phí khám bệnh, chữa bệnh cho cơ sở khám bệnh, chữa bệnh bảo hiểm y tế; thanh toán chi phí khám bệnh, </w:t>
      </w:r>
      <w:r>
        <w:rPr>
          <w:sz w:val="28"/>
          <w:szCs w:val="28"/>
        </w:rPr>
        <w:t>chữa bệnh của Trạm Y tế.</w:t>
      </w:r>
    </w:p>
    <w:p w:rsidR="00072707" w:rsidRDefault="00666BC6" w:rsidP="00072707">
      <w:pPr>
        <w:pStyle w:val="NormalWeb"/>
        <w:shd w:val="clear" w:color="auto" w:fill="FFFFFF"/>
        <w:spacing w:before="0" w:beforeAutospacing="0" w:after="60" w:afterAutospacing="0" w:line="264" w:lineRule="auto"/>
        <w:ind w:firstLine="709"/>
        <w:jc w:val="both"/>
        <w:rPr>
          <w:sz w:val="28"/>
          <w:szCs w:val="28"/>
        </w:rPr>
      </w:pPr>
      <w:r>
        <w:rPr>
          <w:b/>
          <w:sz w:val="28"/>
          <w:szCs w:val="28"/>
        </w:rPr>
        <w:t>8</w:t>
      </w:r>
      <w:r w:rsidR="00072707" w:rsidRPr="00404EBC">
        <w:rPr>
          <w:b/>
          <w:sz w:val="28"/>
          <w:szCs w:val="28"/>
        </w:rPr>
        <w:t>.</w:t>
      </w:r>
      <w:r w:rsidR="00072707">
        <w:rPr>
          <w:sz w:val="28"/>
          <w:szCs w:val="28"/>
        </w:rPr>
        <w:t xml:space="preserve"> </w:t>
      </w:r>
      <w:r w:rsidR="00072707" w:rsidRPr="00404EBC">
        <w:rPr>
          <w:sz w:val="28"/>
          <w:szCs w:val="28"/>
        </w:rPr>
        <w:t>Đề ng</w:t>
      </w:r>
      <w:r w:rsidR="00072707">
        <w:rPr>
          <w:sz w:val="28"/>
          <w:szCs w:val="28"/>
        </w:rPr>
        <w:t>hị Đoàn công tác Ban Thường vụ H</w:t>
      </w:r>
      <w:r w:rsidR="00072707" w:rsidRPr="00404EBC">
        <w:rPr>
          <w:sz w:val="28"/>
          <w:szCs w:val="28"/>
        </w:rPr>
        <w:t>uyện ủy; các cơ quan, đơn vị chỉ đạo cơ sở</w:t>
      </w:r>
      <w:r w:rsidR="00072707">
        <w:rPr>
          <w:sz w:val="28"/>
          <w:szCs w:val="28"/>
        </w:rPr>
        <w:t>:</w:t>
      </w:r>
    </w:p>
    <w:p w:rsidR="00072707" w:rsidRPr="00404EBC" w:rsidRDefault="00251D77" w:rsidP="00072707">
      <w:pPr>
        <w:pStyle w:val="NormalWeb"/>
        <w:shd w:val="clear" w:color="auto" w:fill="FFFFFF"/>
        <w:spacing w:before="0" w:beforeAutospacing="0" w:after="60" w:afterAutospacing="0" w:line="264" w:lineRule="auto"/>
        <w:ind w:firstLine="709"/>
        <w:jc w:val="both"/>
        <w:rPr>
          <w:sz w:val="28"/>
          <w:szCs w:val="28"/>
        </w:rPr>
      </w:pPr>
      <w:r>
        <w:rPr>
          <w:sz w:val="28"/>
          <w:szCs w:val="28"/>
        </w:rPr>
        <w:lastRenderedPageBreak/>
        <w:t xml:space="preserve"> </w:t>
      </w:r>
      <w:r w:rsidR="001B6F38">
        <w:rPr>
          <w:sz w:val="28"/>
          <w:szCs w:val="28"/>
        </w:rPr>
        <w:t xml:space="preserve">Phối hợp với Ban Chỉ đạo phòng, chống dịch huyện và các tổ chức trong hệ thống chính trị, </w:t>
      </w:r>
      <w:r w:rsidR="00ED1628">
        <w:rPr>
          <w:sz w:val="28"/>
          <w:szCs w:val="28"/>
        </w:rPr>
        <w:t>tăng cường c</w:t>
      </w:r>
      <w:r>
        <w:rPr>
          <w:sz w:val="28"/>
          <w:szCs w:val="28"/>
        </w:rPr>
        <w:t>h</w:t>
      </w:r>
      <w:r w:rsidRPr="00251D77">
        <w:rPr>
          <w:sz w:val="28"/>
          <w:szCs w:val="28"/>
        </w:rPr>
        <w:t>ỉ</w:t>
      </w:r>
      <w:r>
        <w:rPr>
          <w:sz w:val="28"/>
          <w:szCs w:val="28"/>
        </w:rPr>
        <w:t xml:space="preserve"> </w:t>
      </w:r>
      <w:r w:rsidRPr="00251D77">
        <w:rPr>
          <w:sz w:val="28"/>
          <w:szCs w:val="28"/>
        </w:rPr>
        <w:t>đạo</w:t>
      </w:r>
      <w:r>
        <w:rPr>
          <w:sz w:val="28"/>
          <w:szCs w:val="28"/>
        </w:rPr>
        <w:t xml:space="preserve">, </w:t>
      </w:r>
      <w:r w:rsidR="00072707" w:rsidRPr="00404EBC">
        <w:rPr>
          <w:sz w:val="28"/>
          <w:szCs w:val="28"/>
        </w:rPr>
        <w:t xml:space="preserve">đôn đốc, kiểm tra, </w:t>
      </w:r>
      <w:r>
        <w:rPr>
          <w:sz w:val="28"/>
          <w:szCs w:val="28"/>
        </w:rPr>
        <w:t>gi</w:t>
      </w:r>
      <w:r w:rsidRPr="00251D77">
        <w:rPr>
          <w:sz w:val="28"/>
          <w:szCs w:val="28"/>
        </w:rPr>
        <w:t>ám</w:t>
      </w:r>
      <w:r>
        <w:rPr>
          <w:sz w:val="28"/>
          <w:szCs w:val="28"/>
        </w:rPr>
        <w:t xml:space="preserve"> s</w:t>
      </w:r>
      <w:r w:rsidRPr="00251D77">
        <w:rPr>
          <w:sz w:val="28"/>
          <w:szCs w:val="28"/>
        </w:rPr>
        <w:t>át</w:t>
      </w:r>
      <w:r>
        <w:rPr>
          <w:sz w:val="28"/>
          <w:szCs w:val="28"/>
        </w:rPr>
        <w:t xml:space="preserve"> vi</w:t>
      </w:r>
      <w:r w:rsidR="00072707" w:rsidRPr="00404EBC">
        <w:rPr>
          <w:sz w:val="28"/>
          <w:szCs w:val="28"/>
        </w:rPr>
        <w:t>ệc thực hiện công tác</w:t>
      </w:r>
      <w:r w:rsidR="007F7821">
        <w:rPr>
          <w:sz w:val="28"/>
          <w:szCs w:val="28"/>
        </w:rPr>
        <w:t xml:space="preserve"> </w:t>
      </w:r>
      <w:r w:rsidR="007F7821">
        <w:rPr>
          <w:spacing w:val="-4"/>
          <w:sz w:val="28"/>
          <w:szCs w:val="28"/>
          <w:lang w:val="vi-VN"/>
        </w:rPr>
        <w:t xml:space="preserve">cách ly, </w:t>
      </w:r>
      <w:r w:rsidR="007F7821" w:rsidRPr="007F7821">
        <w:rPr>
          <w:spacing w:val="-4"/>
          <w:sz w:val="28"/>
          <w:szCs w:val="28"/>
          <w:lang w:val="vi-VN"/>
        </w:rPr>
        <w:t>đ</w:t>
      </w:r>
      <w:r w:rsidR="007F7821">
        <w:rPr>
          <w:spacing w:val="-4"/>
          <w:sz w:val="28"/>
          <w:szCs w:val="28"/>
        </w:rPr>
        <w:t>i</w:t>
      </w:r>
      <w:r w:rsidR="007F7821" w:rsidRPr="007F7821">
        <w:rPr>
          <w:spacing w:val="-4"/>
          <w:sz w:val="28"/>
          <w:szCs w:val="28"/>
        </w:rPr>
        <w:t>ều</w:t>
      </w:r>
      <w:r w:rsidR="007F7821">
        <w:rPr>
          <w:spacing w:val="-4"/>
          <w:sz w:val="28"/>
          <w:szCs w:val="28"/>
        </w:rPr>
        <w:t xml:space="preserve"> tr</w:t>
      </w:r>
      <w:r w:rsidR="007F7821" w:rsidRPr="007F7821">
        <w:rPr>
          <w:spacing w:val="-4"/>
          <w:sz w:val="28"/>
          <w:szCs w:val="28"/>
        </w:rPr>
        <w:t>ị</w:t>
      </w:r>
      <w:r w:rsidR="007F7821" w:rsidRPr="00F273D3">
        <w:rPr>
          <w:spacing w:val="-4"/>
          <w:sz w:val="28"/>
          <w:szCs w:val="28"/>
          <w:lang w:val="vi-VN"/>
        </w:rPr>
        <w:t xml:space="preserve"> người nhiễm COVID-19 không có triệu chứng tại nhà</w:t>
      </w:r>
      <w:r>
        <w:rPr>
          <w:spacing w:val="-4"/>
          <w:sz w:val="28"/>
          <w:szCs w:val="28"/>
        </w:rPr>
        <w:t xml:space="preserve"> c</w:t>
      </w:r>
      <w:r w:rsidRPr="00251D77">
        <w:rPr>
          <w:spacing w:val="-4"/>
          <w:sz w:val="28"/>
          <w:szCs w:val="28"/>
        </w:rPr>
        <w:t>ủa</w:t>
      </w:r>
      <w:r>
        <w:rPr>
          <w:spacing w:val="-4"/>
          <w:sz w:val="28"/>
          <w:szCs w:val="28"/>
        </w:rPr>
        <w:t xml:space="preserve"> c</w:t>
      </w:r>
      <w:r w:rsidRPr="00251D77">
        <w:rPr>
          <w:spacing w:val="-4"/>
          <w:sz w:val="28"/>
          <w:szCs w:val="28"/>
        </w:rPr>
        <w:t>ác</w:t>
      </w:r>
      <w:r>
        <w:rPr>
          <w:spacing w:val="-4"/>
          <w:sz w:val="28"/>
          <w:szCs w:val="28"/>
        </w:rPr>
        <w:t xml:space="preserve"> </w:t>
      </w:r>
      <w:r w:rsidRPr="00251D77">
        <w:rPr>
          <w:spacing w:val="-4"/>
          <w:sz w:val="28"/>
          <w:szCs w:val="28"/>
        </w:rPr>
        <w:t>địa</w:t>
      </w:r>
      <w:r>
        <w:rPr>
          <w:spacing w:val="-4"/>
          <w:sz w:val="28"/>
          <w:szCs w:val="28"/>
        </w:rPr>
        <w:t xml:space="preserve"> ph</w:t>
      </w:r>
      <w:r w:rsidRPr="00251D77">
        <w:rPr>
          <w:spacing w:val="-4"/>
          <w:sz w:val="28"/>
          <w:szCs w:val="28"/>
        </w:rPr>
        <w:t>ươ</w:t>
      </w:r>
      <w:r>
        <w:rPr>
          <w:spacing w:val="-4"/>
          <w:sz w:val="28"/>
          <w:szCs w:val="28"/>
        </w:rPr>
        <w:t>ng ph</w:t>
      </w:r>
      <w:r w:rsidRPr="00251D77">
        <w:rPr>
          <w:spacing w:val="-4"/>
          <w:sz w:val="28"/>
          <w:szCs w:val="28"/>
        </w:rPr>
        <w:t>ụ</w:t>
      </w:r>
      <w:r>
        <w:rPr>
          <w:spacing w:val="-4"/>
          <w:sz w:val="28"/>
          <w:szCs w:val="28"/>
        </w:rPr>
        <w:t xml:space="preserve"> tr</w:t>
      </w:r>
      <w:r w:rsidRPr="00251D77">
        <w:rPr>
          <w:spacing w:val="-4"/>
          <w:sz w:val="28"/>
          <w:szCs w:val="28"/>
        </w:rPr>
        <w:t>ách</w:t>
      </w:r>
      <w:r w:rsidR="00072707">
        <w:rPr>
          <w:sz w:val="28"/>
          <w:szCs w:val="28"/>
        </w:rPr>
        <w:t>.</w:t>
      </w:r>
    </w:p>
    <w:p w:rsidR="00072707" w:rsidRPr="00DE3031" w:rsidRDefault="00072707" w:rsidP="00072707">
      <w:pPr>
        <w:pStyle w:val="NormalWeb"/>
        <w:shd w:val="clear" w:color="auto" w:fill="FFFFFF"/>
        <w:spacing w:before="0" w:beforeAutospacing="0" w:after="60" w:afterAutospacing="0" w:line="264" w:lineRule="auto"/>
        <w:ind w:firstLine="709"/>
        <w:jc w:val="both"/>
        <w:rPr>
          <w:sz w:val="28"/>
          <w:szCs w:val="28"/>
        </w:rPr>
      </w:pPr>
      <w:r>
        <w:rPr>
          <w:sz w:val="28"/>
          <w:szCs w:val="28"/>
        </w:rPr>
        <w:t>Yêu cầu các đơn vị nghiêm túc thực hiện, trường hợp gặp khó khăn, vướng mắc</w:t>
      </w:r>
      <w:r w:rsidR="00EA0136">
        <w:rPr>
          <w:sz w:val="28"/>
          <w:szCs w:val="28"/>
        </w:rPr>
        <w:t>, b</w:t>
      </w:r>
      <w:r w:rsidR="00EA0136" w:rsidRPr="00EA0136">
        <w:rPr>
          <w:sz w:val="28"/>
          <w:szCs w:val="28"/>
        </w:rPr>
        <w:t>áo</w:t>
      </w:r>
      <w:r w:rsidR="00EA0136">
        <w:rPr>
          <w:sz w:val="28"/>
          <w:szCs w:val="28"/>
        </w:rPr>
        <w:t xml:space="preserve"> c</w:t>
      </w:r>
      <w:r w:rsidR="00EA0136" w:rsidRPr="00EA0136">
        <w:rPr>
          <w:sz w:val="28"/>
          <w:szCs w:val="28"/>
        </w:rPr>
        <w:t>áo</w:t>
      </w:r>
      <w:r w:rsidR="00EA0136">
        <w:rPr>
          <w:sz w:val="28"/>
          <w:szCs w:val="28"/>
        </w:rPr>
        <w:t xml:space="preserve"> v</w:t>
      </w:r>
      <w:r w:rsidR="00EA0136" w:rsidRPr="00EA0136">
        <w:rPr>
          <w:sz w:val="28"/>
          <w:szCs w:val="28"/>
        </w:rPr>
        <w:t>ề</w:t>
      </w:r>
      <w:r w:rsidR="00EA0136">
        <w:rPr>
          <w:sz w:val="28"/>
          <w:szCs w:val="28"/>
        </w:rPr>
        <w:t xml:space="preserve"> </w:t>
      </w:r>
      <w:r w:rsidR="00EA0136" w:rsidRPr="00EA0136">
        <w:rPr>
          <w:sz w:val="28"/>
          <w:szCs w:val="28"/>
        </w:rPr>
        <w:t>Ủy</w:t>
      </w:r>
      <w:r w:rsidR="00EA0136">
        <w:rPr>
          <w:sz w:val="28"/>
          <w:szCs w:val="28"/>
        </w:rPr>
        <w:t xml:space="preserve"> ban nh</w:t>
      </w:r>
      <w:r w:rsidR="00EA0136" w:rsidRPr="00EA0136">
        <w:rPr>
          <w:sz w:val="28"/>
          <w:szCs w:val="28"/>
        </w:rPr>
        <w:t>â</w:t>
      </w:r>
      <w:r w:rsidR="00EA0136">
        <w:rPr>
          <w:sz w:val="28"/>
          <w:szCs w:val="28"/>
        </w:rPr>
        <w:t>n d</w:t>
      </w:r>
      <w:r w:rsidR="00EA0136" w:rsidRPr="00EA0136">
        <w:rPr>
          <w:sz w:val="28"/>
          <w:szCs w:val="28"/>
        </w:rPr>
        <w:t>â</w:t>
      </w:r>
      <w:r w:rsidR="00EA0136">
        <w:rPr>
          <w:sz w:val="28"/>
          <w:szCs w:val="28"/>
        </w:rPr>
        <w:t>n huy</w:t>
      </w:r>
      <w:r w:rsidR="00EA0136" w:rsidRPr="00EA0136">
        <w:rPr>
          <w:sz w:val="28"/>
          <w:szCs w:val="28"/>
        </w:rPr>
        <w:t>ện</w:t>
      </w:r>
      <w:r w:rsidR="00EA0136">
        <w:rPr>
          <w:sz w:val="28"/>
          <w:szCs w:val="28"/>
        </w:rPr>
        <w:t xml:space="preserve"> (qua Ph</w:t>
      </w:r>
      <w:r w:rsidR="00EA0136" w:rsidRPr="00EA0136">
        <w:rPr>
          <w:sz w:val="28"/>
          <w:szCs w:val="28"/>
        </w:rPr>
        <w:t>òng</w:t>
      </w:r>
      <w:r w:rsidR="00EA0136">
        <w:rPr>
          <w:sz w:val="28"/>
          <w:szCs w:val="28"/>
        </w:rPr>
        <w:t xml:space="preserve"> Y t</w:t>
      </w:r>
      <w:r w:rsidR="00EA0136" w:rsidRPr="00EA0136">
        <w:rPr>
          <w:sz w:val="28"/>
          <w:szCs w:val="28"/>
        </w:rPr>
        <w:t>ế</w:t>
      </w:r>
      <w:r w:rsidR="00EA0136">
        <w:rPr>
          <w:sz w:val="28"/>
          <w:szCs w:val="28"/>
        </w:rPr>
        <w:t>)</w:t>
      </w:r>
      <w:r>
        <w:rPr>
          <w:sz w:val="28"/>
          <w:szCs w:val="28"/>
        </w:rPr>
        <w:t xml:space="preserve"> để được hướng dẫn.</w:t>
      </w:r>
      <w:r>
        <w:rPr>
          <w:sz w:val="28"/>
          <w:szCs w:val="28"/>
          <w:lang w:val="vi-VN"/>
        </w:rPr>
        <w:t>/.</w:t>
      </w:r>
    </w:p>
    <w:p w:rsidR="00072707" w:rsidRPr="0038167B" w:rsidRDefault="00072707" w:rsidP="00072707">
      <w:pPr>
        <w:spacing w:after="60"/>
        <w:ind w:firstLine="720"/>
        <w:jc w:val="both"/>
        <w:rPr>
          <w:sz w:val="7"/>
          <w:szCs w:val="27"/>
          <w:lang w:val="vi-VN"/>
        </w:rPr>
      </w:pPr>
    </w:p>
    <w:p w:rsidR="00072707" w:rsidRPr="00762B60" w:rsidRDefault="00072707" w:rsidP="00072707">
      <w:pPr>
        <w:spacing w:before="60"/>
        <w:ind w:firstLine="720"/>
        <w:jc w:val="both"/>
        <w:rPr>
          <w:sz w:val="2"/>
          <w:szCs w:val="27"/>
        </w:rPr>
      </w:pPr>
    </w:p>
    <w:tbl>
      <w:tblPr>
        <w:tblW w:w="9322" w:type="dxa"/>
        <w:tblLook w:val="01E0" w:firstRow="1" w:lastRow="1" w:firstColumn="1" w:lastColumn="1" w:noHBand="0" w:noVBand="0"/>
      </w:tblPr>
      <w:tblGrid>
        <w:gridCol w:w="4788"/>
        <w:gridCol w:w="4534"/>
      </w:tblGrid>
      <w:tr w:rsidR="00072707" w:rsidRPr="00974A41" w:rsidTr="007B7D0D">
        <w:trPr>
          <w:trHeight w:val="1739"/>
        </w:trPr>
        <w:tc>
          <w:tcPr>
            <w:tcW w:w="4788" w:type="dxa"/>
          </w:tcPr>
          <w:p w:rsidR="00072707" w:rsidRDefault="00072707" w:rsidP="007B7D0D">
            <w:pPr>
              <w:jc w:val="both"/>
              <w:rPr>
                <w:b/>
                <w:i/>
                <w:sz w:val="24"/>
                <w:szCs w:val="24"/>
                <w:lang w:val="vi-VN"/>
              </w:rPr>
            </w:pPr>
            <w:r w:rsidRPr="00974A41">
              <w:rPr>
                <w:b/>
                <w:i/>
                <w:sz w:val="24"/>
                <w:szCs w:val="24"/>
                <w:lang w:val="vi-VN"/>
              </w:rPr>
              <w:t>Nơi nhận:</w:t>
            </w:r>
          </w:p>
          <w:p w:rsidR="00072707" w:rsidRPr="002034DD" w:rsidRDefault="00072707" w:rsidP="007B7D0D">
            <w:pPr>
              <w:jc w:val="both"/>
              <w:rPr>
                <w:sz w:val="22"/>
                <w:szCs w:val="22"/>
              </w:rPr>
            </w:pPr>
            <w:r w:rsidRPr="002034DD">
              <w:rPr>
                <w:sz w:val="22"/>
                <w:szCs w:val="22"/>
              </w:rPr>
              <w:t>- Như trên;</w:t>
            </w:r>
          </w:p>
          <w:p w:rsidR="00072707" w:rsidRDefault="00072707" w:rsidP="007B7D0D">
            <w:pPr>
              <w:ind w:right="-548"/>
              <w:jc w:val="both"/>
              <w:rPr>
                <w:sz w:val="22"/>
                <w:szCs w:val="22"/>
                <w:lang w:val="vi-VN"/>
              </w:rPr>
            </w:pPr>
            <w:r w:rsidRPr="00974A41">
              <w:rPr>
                <w:sz w:val="22"/>
                <w:szCs w:val="22"/>
                <w:lang w:val="vi-VN"/>
              </w:rPr>
              <w:t xml:space="preserve">- </w:t>
            </w:r>
            <w:r>
              <w:rPr>
                <w:sz w:val="22"/>
                <w:szCs w:val="22"/>
              </w:rPr>
              <w:t>Sở</w:t>
            </w:r>
            <w:r>
              <w:rPr>
                <w:sz w:val="22"/>
                <w:szCs w:val="22"/>
                <w:lang w:val="vi-VN"/>
              </w:rPr>
              <w:t xml:space="preserve"> Y tế;</w:t>
            </w:r>
          </w:p>
          <w:p w:rsidR="00072707" w:rsidRPr="00974A41" w:rsidRDefault="00072707" w:rsidP="007B7D0D">
            <w:pPr>
              <w:ind w:right="-548"/>
              <w:jc w:val="both"/>
              <w:rPr>
                <w:sz w:val="22"/>
                <w:szCs w:val="22"/>
              </w:rPr>
            </w:pPr>
            <w:r>
              <w:rPr>
                <w:sz w:val="22"/>
                <w:szCs w:val="22"/>
                <w:lang w:val="vi-VN"/>
              </w:rPr>
              <w:t xml:space="preserve">- </w:t>
            </w:r>
            <w:r>
              <w:rPr>
                <w:sz w:val="22"/>
                <w:szCs w:val="22"/>
              </w:rPr>
              <w:t>TT Huyện ủy, TT HĐND huyện;</w:t>
            </w:r>
          </w:p>
          <w:p w:rsidR="00072707" w:rsidRDefault="00072707" w:rsidP="007B7D0D">
            <w:pPr>
              <w:ind w:right="-548"/>
              <w:jc w:val="both"/>
              <w:rPr>
                <w:sz w:val="22"/>
                <w:szCs w:val="22"/>
              </w:rPr>
            </w:pPr>
            <w:r w:rsidRPr="00974A41">
              <w:rPr>
                <w:sz w:val="22"/>
                <w:szCs w:val="22"/>
              </w:rPr>
              <w:t xml:space="preserve">- </w:t>
            </w:r>
            <w:r>
              <w:rPr>
                <w:sz w:val="22"/>
                <w:szCs w:val="22"/>
              </w:rPr>
              <w:t>Chủ tịch, các PCT UBND huyện</w:t>
            </w:r>
            <w:r w:rsidRPr="00974A41">
              <w:rPr>
                <w:sz w:val="22"/>
                <w:szCs w:val="22"/>
              </w:rPr>
              <w:t>;</w:t>
            </w:r>
          </w:p>
          <w:p w:rsidR="00072707" w:rsidRPr="00974A41" w:rsidRDefault="00072707" w:rsidP="007B7D0D">
            <w:pPr>
              <w:ind w:right="-548"/>
              <w:jc w:val="both"/>
              <w:rPr>
                <w:sz w:val="22"/>
                <w:szCs w:val="22"/>
              </w:rPr>
            </w:pPr>
            <w:r>
              <w:rPr>
                <w:sz w:val="22"/>
                <w:szCs w:val="22"/>
              </w:rPr>
              <w:t>- BCĐ PC dịch COVID-19 huyện;</w:t>
            </w:r>
          </w:p>
          <w:p w:rsidR="00072707" w:rsidRPr="006120F6" w:rsidRDefault="00072707" w:rsidP="007B7D0D">
            <w:pPr>
              <w:jc w:val="both"/>
              <w:rPr>
                <w:sz w:val="22"/>
                <w:szCs w:val="22"/>
              </w:rPr>
            </w:pPr>
            <w:r w:rsidRPr="00974A41">
              <w:rPr>
                <w:sz w:val="22"/>
                <w:szCs w:val="22"/>
                <w:lang w:val="vi-VN"/>
              </w:rPr>
              <w:t>- Lưu: VT</w:t>
            </w:r>
            <w:r>
              <w:rPr>
                <w:sz w:val="22"/>
                <w:szCs w:val="22"/>
                <w:lang w:val="vi-VN"/>
              </w:rPr>
              <w:t>, YT.</w:t>
            </w:r>
          </w:p>
        </w:tc>
        <w:tc>
          <w:tcPr>
            <w:tcW w:w="4534" w:type="dxa"/>
          </w:tcPr>
          <w:p w:rsidR="00072707" w:rsidRDefault="00072707" w:rsidP="007B7D0D">
            <w:pPr>
              <w:jc w:val="center"/>
              <w:rPr>
                <w:b/>
                <w:sz w:val="26"/>
                <w:szCs w:val="26"/>
              </w:rPr>
            </w:pPr>
            <w:r>
              <w:rPr>
                <w:b/>
                <w:sz w:val="26"/>
                <w:szCs w:val="26"/>
              </w:rPr>
              <w:t>TM. ỦY BAN NHÂN DÂN</w:t>
            </w:r>
          </w:p>
          <w:p w:rsidR="00072707" w:rsidRDefault="00072707" w:rsidP="007B7D0D">
            <w:pPr>
              <w:jc w:val="center"/>
              <w:rPr>
                <w:b/>
                <w:sz w:val="26"/>
                <w:szCs w:val="26"/>
              </w:rPr>
            </w:pPr>
            <w:r>
              <w:rPr>
                <w:b/>
                <w:sz w:val="26"/>
                <w:szCs w:val="26"/>
              </w:rPr>
              <w:t>CHỦ TỊCH</w:t>
            </w:r>
          </w:p>
          <w:p w:rsidR="00072707" w:rsidRDefault="00072707" w:rsidP="007B7D0D">
            <w:pPr>
              <w:rPr>
                <w:sz w:val="42"/>
                <w:lang w:val="vi-VN"/>
              </w:rPr>
            </w:pPr>
          </w:p>
          <w:p w:rsidR="00072707" w:rsidRDefault="00072707" w:rsidP="007B7D0D">
            <w:pPr>
              <w:rPr>
                <w:sz w:val="42"/>
                <w:lang w:val="vi-VN"/>
              </w:rPr>
            </w:pPr>
          </w:p>
          <w:p w:rsidR="00072707" w:rsidRPr="00974A41" w:rsidRDefault="00072707" w:rsidP="007B7D0D">
            <w:pPr>
              <w:rPr>
                <w:b/>
              </w:rPr>
            </w:pPr>
          </w:p>
          <w:p w:rsidR="00072707" w:rsidRPr="00F06D17" w:rsidRDefault="00EA0136" w:rsidP="00666BC6">
            <w:pPr>
              <w:jc w:val="center"/>
              <w:rPr>
                <w:b/>
              </w:rPr>
            </w:pPr>
            <w:r>
              <w:rPr>
                <w:b/>
              </w:rPr>
              <w:t xml:space="preserve">Nguyễn </w:t>
            </w:r>
            <w:r w:rsidR="00666BC6">
              <w:rPr>
                <w:b/>
              </w:rPr>
              <w:t>Văn Khoa</w:t>
            </w:r>
          </w:p>
        </w:tc>
      </w:tr>
    </w:tbl>
    <w:p w:rsidR="00072707" w:rsidRDefault="00072707" w:rsidP="00072707"/>
    <w:p w:rsidR="00072707" w:rsidRDefault="00072707" w:rsidP="00072707"/>
    <w:p w:rsidR="005457AE" w:rsidRDefault="005457AE"/>
    <w:sectPr w:rsidR="005457AE" w:rsidSect="009005E2">
      <w:headerReference w:type="default" r:id="rId6"/>
      <w:pgSz w:w="11907" w:h="16840" w:code="9"/>
      <w:pgMar w:top="1135" w:right="1134" w:bottom="1135"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96" w:rsidRDefault="00247296">
      <w:r>
        <w:separator/>
      </w:r>
    </w:p>
  </w:endnote>
  <w:endnote w:type="continuationSeparator" w:id="0">
    <w:p w:rsidR="00247296" w:rsidRDefault="0024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96" w:rsidRDefault="00247296">
      <w:r>
        <w:separator/>
      </w:r>
    </w:p>
  </w:footnote>
  <w:footnote w:type="continuationSeparator" w:id="0">
    <w:p w:rsidR="00247296" w:rsidRDefault="002472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51962"/>
      <w:docPartObj>
        <w:docPartGallery w:val="Page Numbers (Top of Page)"/>
        <w:docPartUnique/>
      </w:docPartObj>
    </w:sdtPr>
    <w:sdtEndPr>
      <w:rPr>
        <w:noProof/>
      </w:rPr>
    </w:sdtEndPr>
    <w:sdtContent>
      <w:p w:rsidR="00AE4A77" w:rsidRDefault="00AE4A77">
        <w:pPr>
          <w:pStyle w:val="Header"/>
          <w:jc w:val="center"/>
        </w:pPr>
        <w:r>
          <w:fldChar w:fldCharType="begin"/>
        </w:r>
        <w:r>
          <w:instrText xml:space="preserve"> PAGE   \* MERGEFORMAT </w:instrText>
        </w:r>
        <w:r>
          <w:fldChar w:fldCharType="separate"/>
        </w:r>
        <w:r w:rsidR="007D138C">
          <w:rPr>
            <w:noProof/>
          </w:rPr>
          <w:t>3</w:t>
        </w:r>
        <w:r>
          <w:rPr>
            <w:noProof/>
          </w:rPr>
          <w:fldChar w:fldCharType="end"/>
        </w:r>
      </w:p>
    </w:sdtContent>
  </w:sdt>
  <w:p w:rsidR="00AE4A77" w:rsidRDefault="00AE4A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07"/>
    <w:rsid w:val="000449F3"/>
    <w:rsid w:val="000716D4"/>
    <w:rsid w:val="00072707"/>
    <w:rsid w:val="00141896"/>
    <w:rsid w:val="00167D0A"/>
    <w:rsid w:val="001B6F38"/>
    <w:rsid w:val="00247296"/>
    <w:rsid w:val="00251D77"/>
    <w:rsid w:val="00350969"/>
    <w:rsid w:val="003E2F40"/>
    <w:rsid w:val="00400190"/>
    <w:rsid w:val="00412F44"/>
    <w:rsid w:val="005456B3"/>
    <w:rsid w:val="005457AE"/>
    <w:rsid w:val="005C1B1E"/>
    <w:rsid w:val="00666BC6"/>
    <w:rsid w:val="006833AC"/>
    <w:rsid w:val="006A0196"/>
    <w:rsid w:val="007B7D0D"/>
    <w:rsid w:val="007D138C"/>
    <w:rsid w:val="007F7821"/>
    <w:rsid w:val="0082386E"/>
    <w:rsid w:val="00843470"/>
    <w:rsid w:val="00887A8C"/>
    <w:rsid w:val="009005E2"/>
    <w:rsid w:val="00922931"/>
    <w:rsid w:val="00957A87"/>
    <w:rsid w:val="009D1BAB"/>
    <w:rsid w:val="009D763E"/>
    <w:rsid w:val="00A403DE"/>
    <w:rsid w:val="00A83FFA"/>
    <w:rsid w:val="00A946E1"/>
    <w:rsid w:val="00AE4A77"/>
    <w:rsid w:val="00C12465"/>
    <w:rsid w:val="00E2420B"/>
    <w:rsid w:val="00E53819"/>
    <w:rsid w:val="00EA0136"/>
    <w:rsid w:val="00EB7BB1"/>
    <w:rsid w:val="00ED1628"/>
    <w:rsid w:val="00F2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BEEC"/>
  <w15:chartTrackingRefBased/>
  <w15:docId w15:val="{724C2349-640F-48C8-8D44-671B3CF4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707"/>
    <w:pPr>
      <w:spacing w:before="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707"/>
    <w:pPr>
      <w:spacing w:before="100" w:beforeAutospacing="1" w:after="100" w:afterAutospacing="1"/>
    </w:pPr>
    <w:rPr>
      <w:sz w:val="24"/>
      <w:szCs w:val="24"/>
    </w:rPr>
  </w:style>
  <w:style w:type="paragraph" w:styleId="Header">
    <w:name w:val="header"/>
    <w:basedOn w:val="Normal"/>
    <w:link w:val="HeaderChar"/>
    <w:uiPriority w:val="99"/>
    <w:unhideWhenUsed/>
    <w:rsid w:val="00072707"/>
    <w:pPr>
      <w:tabs>
        <w:tab w:val="center" w:pos="4680"/>
        <w:tab w:val="right" w:pos="9360"/>
      </w:tabs>
    </w:pPr>
  </w:style>
  <w:style w:type="character" w:customStyle="1" w:styleId="HeaderChar">
    <w:name w:val="Header Char"/>
    <w:basedOn w:val="DefaultParagraphFont"/>
    <w:link w:val="Header"/>
    <w:uiPriority w:val="99"/>
    <w:rsid w:val="0007270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66BC6"/>
    <w:pPr>
      <w:tabs>
        <w:tab w:val="center" w:pos="4680"/>
        <w:tab w:val="right" w:pos="9360"/>
      </w:tabs>
    </w:pPr>
  </w:style>
  <w:style w:type="character" w:customStyle="1" w:styleId="FooterChar">
    <w:name w:val="Footer Char"/>
    <w:basedOn w:val="DefaultParagraphFont"/>
    <w:link w:val="Footer"/>
    <w:uiPriority w:val="99"/>
    <w:rsid w:val="00666BC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00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5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2021-11-24T07:21:00Z</dcterms:created>
  <dc:creator>Windows User</dc:creator>
  <cp:lastModifiedBy>Windows User</cp:lastModifiedBy>
  <cp:lastPrinted>2021-11-24T03:05:00Z</cp:lastPrinted>
  <dcterms:modified xsi:type="dcterms:W3CDTF">2021-11-24T07:21:00Z</dcterms:modified>
  <cp:revision>2</cp:revision>
  <dc:title>Phòng Y tế - UBND Huyện Thạch Hà</dc:title>
</cp:coreProperties>
</file>