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108" w:type="dxa"/>
        <w:tblLook w:val="01E0" w:firstRow="1" w:lastRow="1" w:firstColumn="1" w:lastColumn="1" w:noHBand="0" w:noVBand="0"/>
      </w:tblPr>
      <w:tblGrid>
        <w:gridCol w:w="3402"/>
        <w:gridCol w:w="5812"/>
      </w:tblGrid>
      <w:tr w:rsidR="003779C4" w:rsidRPr="00710B60" w14:paraId="1241316C" w14:textId="77777777" w:rsidTr="009C01A0">
        <w:trPr>
          <w:trHeight w:val="1305"/>
        </w:trPr>
        <w:tc>
          <w:tcPr>
            <w:tcW w:w="3402" w:type="dxa"/>
          </w:tcPr>
          <w:p w14:paraId="1E8A4508" w14:textId="77777777" w:rsidR="003779C4" w:rsidRPr="005A6D34" w:rsidRDefault="003779C4" w:rsidP="009C01A0">
            <w:pPr>
              <w:keepNext/>
              <w:jc w:val="center"/>
              <w:outlineLvl w:val="2"/>
              <w:rPr>
                <w:b/>
                <w:sz w:val="26"/>
              </w:rPr>
            </w:pPr>
            <w:r w:rsidRPr="005A6D34">
              <w:rPr>
                <w:b/>
                <w:sz w:val="26"/>
              </w:rPr>
              <w:t>ỦY BAN NHÂN DÂN</w:t>
            </w:r>
          </w:p>
          <w:p w14:paraId="3986F8BB" w14:textId="1A5B77E9" w:rsidR="003779C4" w:rsidRPr="00041D95" w:rsidRDefault="003779C4" w:rsidP="009C01A0">
            <w:pPr>
              <w:keepNext/>
              <w:jc w:val="center"/>
              <w:outlineLvl w:val="2"/>
              <w:rPr>
                <w:b/>
                <w:sz w:val="26"/>
              </w:rPr>
            </w:pPr>
            <w:r>
              <w:rPr>
                <w:b/>
                <w:sz w:val="26"/>
              </w:rPr>
              <w:t>HUYỆN THẠCH HÀ</w:t>
            </w:r>
          </w:p>
          <w:p w14:paraId="0A00F9F3" w14:textId="77777777" w:rsidR="003779C4" w:rsidRPr="00041D95" w:rsidRDefault="003779C4" w:rsidP="009C01A0">
            <w:pPr>
              <w:jc w:val="center"/>
              <w:rPr>
                <w:sz w:val="32"/>
              </w:rPr>
            </w:pPr>
            <w:r>
              <w:rPr>
                <w:noProof/>
                <w:sz w:val="32"/>
                <w:lang w:val="en-GB" w:eastAsia="en-GB"/>
              </w:rPr>
              <mc:AlternateContent>
                <mc:Choice Requires="wps">
                  <w:drawing>
                    <wp:anchor distT="0" distB="0" distL="114300" distR="114300" simplePos="0" relativeHeight="251659264" behindDoc="0" locked="0" layoutInCell="1" allowOverlap="1" wp14:anchorId="2D186B67" wp14:editId="1CDD0B7D">
                      <wp:simplePos x="0" y="0"/>
                      <wp:positionH relativeFrom="column">
                        <wp:posOffset>749066</wp:posOffset>
                      </wp:positionH>
                      <wp:positionV relativeFrom="paragraph">
                        <wp:posOffset>24130</wp:posOffset>
                      </wp:positionV>
                      <wp:extent cx="51483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14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AA478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pt,1.9pt" to="99.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OHmAEAAIcDAAAOAAAAZHJzL2Uyb0RvYy54bWysU9tO3DAQfUfiHyy/d5PQFqFoszyA6EvV&#10;ogIfYJzxxsI3jd1N9u879u5mEVQIIV4cX845M2dmsrycrGEbwKi963izqDkDJ32v3brjD/c3Xy44&#10;i0m4XhjvoONbiPxydXqyHEMLZ37wpgdkJOJiO4aODymFtqqiHMCKuPABHD0qj1YkOuK66lGMpG5N&#10;dVbX59XosQ/oJcRIt9e7R74q+kqBTL+VipCY6TjllsqKZX3Ma7VainaNIgxa7tMQH8jCCu0o6Cx1&#10;LZJgf1G/krJaoo9epYX0tvJKaQnFA7lp6hdu7gYRoHih4sQwlyl+nqz8tblyt0hlGENsY7jF7GJS&#10;aPOX8mNTKdZ2LhZMiUm6/N58u/hKJZWHp+rICxjTD/CW5U3HjXbZhmjF5mdMFIugBwgdjpHLLm0N&#10;ZLBxf0Ax3VOsprDLUMCVQbYR1M7+qcntI62CzBSljZlJ9dukPTbToAzKe4kzukT0Ls1Eq53H/0VN&#10;0yFVtcMfXO+8ZtuPvt+WPpRyULeLs/1k5nF6fi704/+z+gcAAP//AwBQSwMEFAAGAAgAAAAhAOVb&#10;Q7vbAAAABwEAAA8AAABkcnMvZG93bnJldi54bWxMj8FOwzAQRO9I/IO1lbhRJ0Wq2hCnqiohxAXR&#10;FO5u7Dqh9jqynTT8PVsu9Pg0q9k35WZylo06xM6jgHyeAdPYeNWhEfB5eHlcAYtJopLWoxbwoyNs&#10;qvu7UhbKX3CvxzoZRiUYCymgTakvOI9Nq52Mc99rpOzkg5OJMBiugrxQubN8kWVL7mSH9KGVvd61&#10;ujnXgxNg38L4ZXZmG4fX/bL+/jgt3g+jEA+zafsMLOkp/R/DVZ/UoSKnox9QRWaJ8xVtSQKeaME1&#10;X69zYMc/5lXJb/2rXwAAAP//AwBQSwECLQAUAAYACAAAACEAtoM4kv4AAADhAQAAEwAAAAAAAAAA&#10;AAAAAAAAAAAAW0NvbnRlbnRfVHlwZXNdLnhtbFBLAQItABQABgAIAAAAIQA4/SH/1gAAAJQBAAAL&#10;AAAAAAAAAAAAAAAAAC8BAABfcmVscy8ucmVsc1BLAQItABQABgAIAAAAIQBCUZOHmAEAAIcDAAAO&#10;AAAAAAAAAAAAAAAAAC4CAABkcnMvZTJvRG9jLnhtbFBLAQItABQABgAIAAAAIQDlW0O72wAAAAcB&#10;AAAPAAAAAAAAAAAAAAAAAPIDAABkcnMvZG93bnJldi54bWxQSwUGAAAAAAQABADzAAAA+gQAAAAA&#10;" strokecolor="black [3200]" strokeweight=".5pt">
                      <v:stroke joinstyle="miter"/>
                    </v:line>
                  </w:pict>
                </mc:Fallback>
              </mc:AlternateContent>
            </w:r>
          </w:p>
          <w:p w14:paraId="628194D9" w14:textId="7071D2D3" w:rsidR="003779C4" w:rsidRPr="00041D95" w:rsidRDefault="003779C4" w:rsidP="009C01A0">
            <w:pPr>
              <w:spacing w:before="120"/>
              <w:jc w:val="center"/>
              <w:rPr>
                <w:sz w:val="26"/>
                <w:vertAlign w:val="subscript"/>
              </w:rPr>
            </w:pPr>
            <w:r w:rsidRPr="005A6D34">
              <w:rPr>
                <w:sz w:val="26"/>
              </w:rPr>
              <w:t>Số:</w:t>
            </w:r>
            <w:r w:rsidRPr="008D1701">
              <w:rPr>
                <w:sz w:val="26"/>
              </w:rPr>
              <w:t xml:space="preserve"> </w:t>
            </w:r>
            <w:r>
              <w:rPr>
                <w:sz w:val="26"/>
              </w:rPr>
              <w:t xml:space="preserve">            </w:t>
            </w:r>
            <w:r w:rsidRPr="008D1701">
              <w:rPr>
                <w:sz w:val="26"/>
              </w:rPr>
              <w:t>/UBND-</w:t>
            </w:r>
            <w:r>
              <w:rPr>
                <w:sz w:val="26"/>
              </w:rPr>
              <w:t>VP</w:t>
            </w:r>
          </w:p>
          <w:p w14:paraId="2038442B" w14:textId="77777777" w:rsidR="003779C4" w:rsidRPr="005A6D34" w:rsidRDefault="003779C4" w:rsidP="009C01A0">
            <w:pPr>
              <w:spacing w:before="60"/>
              <w:jc w:val="center"/>
              <w:rPr>
                <w:spacing w:val="-6"/>
                <w:sz w:val="24"/>
                <w:szCs w:val="24"/>
              </w:rPr>
            </w:pPr>
            <w:r w:rsidRPr="008E5D4E">
              <w:rPr>
                <w:sz w:val="24"/>
                <w:szCs w:val="24"/>
              </w:rPr>
              <w:t xml:space="preserve">V/v </w:t>
            </w:r>
            <w:r w:rsidRPr="008E5D4E">
              <w:rPr>
                <w:sz w:val="24"/>
                <w:szCs w:val="22"/>
                <w:lang w:val="nl-NL"/>
              </w:rPr>
              <w:t>báo cáo tình hình</w:t>
            </w:r>
            <w:r>
              <w:rPr>
                <w:sz w:val="24"/>
                <w:szCs w:val="22"/>
                <w:lang w:val="nl-NL"/>
              </w:rPr>
              <w:t xml:space="preserve"> </w:t>
            </w:r>
            <w:r w:rsidRPr="008E5D4E">
              <w:rPr>
                <w:sz w:val="24"/>
                <w:szCs w:val="22"/>
                <w:lang w:val="nl-NL"/>
              </w:rPr>
              <w:t>t</w:t>
            </w:r>
            <w:r>
              <w:rPr>
                <w:sz w:val="24"/>
                <w:szCs w:val="22"/>
                <w:lang w:val="nl-NL"/>
              </w:rPr>
              <w:t>hực hiện Kế hoạch triển khai Thỏ</w:t>
            </w:r>
            <w:r w:rsidRPr="008E5D4E">
              <w:rPr>
                <w:sz w:val="24"/>
                <w:szCs w:val="22"/>
                <w:lang w:val="nl-NL"/>
              </w:rPr>
              <w:t>a thuận GCM năm 202</w:t>
            </w:r>
            <w:r>
              <w:rPr>
                <w:sz w:val="24"/>
                <w:szCs w:val="22"/>
                <w:lang w:val="nl-NL"/>
              </w:rPr>
              <w:t>2</w:t>
            </w:r>
          </w:p>
        </w:tc>
        <w:tc>
          <w:tcPr>
            <w:tcW w:w="5812" w:type="dxa"/>
          </w:tcPr>
          <w:p w14:paraId="299BD859" w14:textId="77777777" w:rsidR="003779C4" w:rsidRPr="005A6D34" w:rsidRDefault="003779C4" w:rsidP="009C01A0">
            <w:pPr>
              <w:keepNext/>
              <w:jc w:val="center"/>
              <w:outlineLvl w:val="3"/>
              <w:rPr>
                <w:b/>
                <w:bCs/>
              </w:rPr>
            </w:pPr>
            <w:r w:rsidRPr="005A6D34">
              <w:rPr>
                <w:b/>
                <w:bCs/>
                <w:sz w:val="26"/>
              </w:rPr>
              <w:t>CỘNG HÒA XÃ HỘI CHỦ NGHĨA VIỆT NAM</w:t>
            </w:r>
          </w:p>
          <w:p w14:paraId="5AC7A70C" w14:textId="77777777" w:rsidR="003779C4" w:rsidRPr="00041D95" w:rsidRDefault="003779C4" w:rsidP="009C01A0">
            <w:pPr>
              <w:keepNext/>
              <w:jc w:val="center"/>
              <w:outlineLvl w:val="3"/>
              <w:rPr>
                <w:b/>
                <w:bCs/>
              </w:rPr>
            </w:pPr>
            <w:r w:rsidRPr="005A6D34">
              <w:rPr>
                <w:b/>
                <w:bCs/>
              </w:rPr>
              <w:t>Độc lập - Tự do - Hạnh phúc</w:t>
            </w:r>
          </w:p>
          <w:p w14:paraId="38605399" w14:textId="77777777" w:rsidR="003779C4" w:rsidRDefault="003779C4" w:rsidP="009C01A0">
            <w:pPr>
              <w:keepNext/>
              <w:jc w:val="center"/>
              <w:outlineLvl w:val="4"/>
              <w:rPr>
                <w:i/>
                <w:iCs/>
              </w:rPr>
            </w:pPr>
            <w:r>
              <w:rPr>
                <w:i/>
                <w:iCs/>
                <w:noProof/>
                <w:lang w:val="en-GB" w:eastAsia="en-GB"/>
              </w:rPr>
              <mc:AlternateContent>
                <mc:Choice Requires="wps">
                  <w:drawing>
                    <wp:anchor distT="0" distB="0" distL="114300" distR="114300" simplePos="0" relativeHeight="251660288" behindDoc="0" locked="0" layoutInCell="1" allowOverlap="1" wp14:anchorId="670E6F4F" wp14:editId="2FD10CAE">
                      <wp:simplePos x="0" y="0"/>
                      <wp:positionH relativeFrom="column">
                        <wp:posOffset>686712</wp:posOffset>
                      </wp:positionH>
                      <wp:positionV relativeFrom="paragraph">
                        <wp:posOffset>10043</wp:posOffset>
                      </wp:positionV>
                      <wp:extent cx="2159214"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21592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7CFAFB"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05pt,.8pt" to="224.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vLmQEAAIgDAAAOAAAAZHJzL2Uyb0RvYy54bWysU8tu2zAQvAfoPxC815KMNkgEyzkkaC5F&#10;G+TxAQy1tIjwhSVryX+fJW3LQVoURZELxcfM7M7uanU1WcO2gFF71/FmUXMGTvpeu03Hnx6/fb7g&#10;LCbhemG8g47vIPKr9aez1RhaWPrBmx6QkYiL7Rg6PqQU2qqKcgAr4sIHcPSoPFqR6Iibqkcxkro1&#10;1bKuz6vRYx/QS4iRbm/2j3xd9JUCmX4qFSEx03HKLZUVy/qc12q9Eu0GRRi0PKQh/iMLK7SjoLPU&#10;jUiC/UL9m5TVEn30Ki2kt5VXSksoHshNU79z8zCIAMULFSeGuUzx42Tlj+21u0MqwxhiG8MdZheT&#10;Qpu/lB+bSrF2c7FgSkzS5bL5erlsvnAmj2/ViRgwplvwluVNx4122YdoxfZ7TBSMoEcIHU6hyy7t&#10;DGSwcfegmO4pWFPYZSrg2iDbCupn/9Lk/pFWQWaK0sbMpPrvpAM206BMyr8SZ3SJ6F2aiVY7j3+K&#10;mqZjqmqPP7ree822n32/K40o5aB2F2eH0czz9PZc6KcfaP0KAAD//wMAUEsDBBQABgAIAAAAIQBb&#10;ssvJ2AAAAAcBAAAPAAAAZHJzL2Rvd25yZXYueG1sTI5BS8NAEIXvgv9hGcGb3bSUUGI2pRREvIhN&#10;9b7NTjfR7GzY3aTx3zv1orf5eI83X7mdXS8mDLHzpGC5yEAgNd50ZBW8H58eNiBi0mR07wkVfGOE&#10;bXV7U+rC+AsdcKqTFTxCsdAK2pSGQsrYtOh0XPgBibOzD04nxmClCfrC466XqyzLpdMd8YdWD7hv&#10;sfmqR6egfwnTh93bXRyfD3n9+XZevR4npe7v5t0jiIRz+ivDVZ/VoWKnkx/JRNEzZ5slV/nIQXC+&#10;Xl/59MuyKuV//+oHAAD//wMAUEsBAi0AFAAGAAgAAAAhALaDOJL+AAAA4QEAABMAAAAAAAAAAAAA&#10;AAAAAAAAAFtDb250ZW50X1R5cGVzXS54bWxQSwECLQAUAAYACAAAACEAOP0h/9YAAACUAQAACwAA&#10;AAAAAAAAAAAAAAAvAQAAX3JlbHMvLnJlbHNQSwECLQAUAAYACAAAACEAJQpLy5kBAACIAwAADgAA&#10;AAAAAAAAAAAAAAAuAgAAZHJzL2Uyb0RvYy54bWxQSwECLQAUAAYACAAAACEAW7LLydgAAAAHAQAA&#10;DwAAAAAAAAAAAAAAAADzAwAAZHJzL2Rvd25yZXYueG1sUEsFBgAAAAAEAAQA8wAAAPgEAAAAAA==&#10;" strokecolor="black [3200]" strokeweight=".5pt">
                      <v:stroke joinstyle="miter"/>
                    </v:line>
                  </w:pict>
                </mc:Fallback>
              </mc:AlternateContent>
            </w:r>
            <w:r w:rsidRPr="008D1701">
              <w:rPr>
                <w:i/>
                <w:iCs/>
              </w:rPr>
              <w:t xml:space="preserve">      </w:t>
            </w:r>
            <w:r>
              <w:rPr>
                <w:i/>
                <w:iCs/>
              </w:rPr>
              <w:t xml:space="preserve">        </w:t>
            </w:r>
          </w:p>
          <w:p w14:paraId="6273DF0F" w14:textId="6E2B8DFD" w:rsidR="003779C4" w:rsidRPr="000B21EB" w:rsidRDefault="003779C4" w:rsidP="009C01A0">
            <w:pPr>
              <w:keepNext/>
              <w:jc w:val="center"/>
              <w:outlineLvl w:val="4"/>
              <w:rPr>
                <w:i/>
                <w:iCs/>
              </w:rPr>
            </w:pPr>
            <w:r>
              <w:rPr>
                <w:i/>
                <w:iCs/>
              </w:rPr>
              <w:t xml:space="preserve">         </w:t>
            </w:r>
            <w:r w:rsidRPr="008D1701">
              <w:rPr>
                <w:i/>
                <w:iCs/>
              </w:rPr>
              <w:t>Hà Tĩnh, ngày</w:t>
            </w:r>
            <w:r>
              <w:rPr>
                <w:i/>
                <w:iCs/>
              </w:rPr>
              <w:t xml:space="preserve"> 07</w:t>
            </w:r>
            <w:r w:rsidRPr="008D1701">
              <w:rPr>
                <w:i/>
                <w:iCs/>
              </w:rPr>
              <w:t xml:space="preserve"> tháng </w:t>
            </w:r>
            <w:r>
              <w:rPr>
                <w:i/>
                <w:iCs/>
              </w:rPr>
              <w:t xml:space="preserve">11 </w:t>
            </w:r>
            <w:r w:rsidRPr="005A6D34">
              <w:rPr>
                <w:i/>
                <w:iCs/>
              </w:rPr>
              <w:t>năm 202</w:t>
            </w:r>
            <w:r>
              <w:rPr>
                <w:i/>
                <w:iCs/>
              </w:rPr>
              <w:t>2</w:t>
            </w:r>
          </w:p>
        </w:tc>
      </w:tr>
    </w:tbl>
    <w:p w14:paraId="6A11B015" w14:textId="77777777" w:rsidR="003779C4" w:rsidRDefault="003779C4" w:rsidP="003779C4">
      <w:pPr>
        <w:jc w:val="both"/>
      </w:pPr>
      <w:r>
        <w:t xml:space="preserve">                </w:t>
      </w:r>
    </w:p>
    <w:p w14:paraId="439D0A24" w14:textId="77777777" w:rsidR="003779C4" w:rsidRPr="00967B43" w:rsidRDefault="003779C4" w:rsidP="003779C4">
      <w:pPr>
        <w:jc w:val="both"/>
        <w:rPr>
          <w:sz w:val="3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521"/>
      </w:tblGrid>
      <w:tr w:rsidR="003779C4" w14:paraId="501871E7" w14:textId="77777777" w:rsidTr="009C01A0">
        <w:tc>
          <w:tcPr>
            <w:tcW w:w="2518" w:type="dxa"/>
          </w:tcPr>
          <w:p w14:paraId="7A9AF239" w14:textId="77777777" w:rsidR="003779C4" w:rsidRPr="003779C4" w:rsidRDefault="003779C4" w:rsidP="009C01A0">
            <w:pPr>
              <w:jc w:val="right"/>
              <w:rPr>
                <w:sz w:val="28"/>
              </w:rPr>
            </w:pPr>
            <w:r w:rsidRPr="003779C4">
              <w:rPr>
                <w:sz w:val="28"/>
              </w:rPr>
              <w:t>Kính gửi:</w:t>
            </w:r>
          </w:p>
        </w:tc>
        <w:tc>
          <w:tcPr>
            <w:tcW w:w="6521" w:type="dxa"/>
          </w:tcPr>
          <w:p w14:paraId="254B6B2C" w14:textId="77777777" w:rsidR="003779C4" w:rsidRPr="003779C4" w:rsidRDefault="003779C4" w:rsidP="009C01A0">
            <w:pPr>
              <w:jc w:val="both"/>
              <w:rPr>
                <w:sz w:val="28"/>
              </w:rPr>
            </w:pPr>
          </w:p>
          <w:p w14:paraId="0D8D3BAF" w14:textId="6B35169E" w:rsidR="003779C4" w:rsidRPr="003779C4" w:rsidRDefault="003779C4" w:rsidP="009C01A0">
            <w:pPr>
              <w:jc w:val="both"/>
              <w:rPr>
                <w:spacing w:val="-6"/>
                <w:sz w:val="28"/>
              </w:rPr>
            </w:pPr>
            <w:r w:rsidRPr="003779C4">
              <w:rPr>
                <w:sz w:val="28"/>
              </w:rPr>
              <w:t xml:space="preserve">- </w:t>
            </w:r>
            <w:r w:rsidRPr="003779C4">
              <w:rPr>
                <w:spacing w:val="-6"/>
                <w:sz w:val="28"/>
              </w:rPr>
              <w:t xml:space="preserve">Các </w:t>
            </w:r>
            <w:r>
              <w:rPr>
                <w:spacing w:val="-6"/>
                <w:sz w:val="28"/>
              </w:rPr>
              <w:t>phòng</w:t>
            </w:r>
            <w:r w:rsidRPr="003779C4">
              <w:rPr>
                <w:spacing w:val="-6"/>
                <w:sz w:val="28"/>
              </w:rPr>
              <w:t>,</w:t>
            </w:r>
            <w:r>
              <w:rPr>
                <w:spacing w:val="-6"/>
                <w:sz w:val="28"/>
              </w:rPr>
              <w:t xml:space="preserve"> ban</w:t>
            </w:r>
            <w:r w:rsidR="007C1BDE">
              <w:rPr>
                <w:spacing w:val="-6"/>
                <w:sz w:val="28"/>
              </w:rPr>
              <w:t>,</w:t>
            </w:r>
            <w:r>
              <w:rPr>
                <w:spacing w:val="-6"/>
                <w:sz w:val="28"/>
              </w:rPr>
              <w:t xml:space="preserve"> ngành, đơn vị</w:t>
            </w:r>
            <w:r w:rsidRPr="003779C4">
              <w:rPr>
                <w:spacing w:val="-6"/>
                <w:sz w:val="28"/>
              </w:rPr>
              <w:t xml:space="preserve">: </w:t>
            </w:r>
            <w:r>
              <w:rPr>
                <w:spacing w:val="-6"/>
                <w:sz w:val="28"/>
              </w:rPr>
              <w:t>Văn phòng HĐND-UBND</w:t>
            </w:r>
            <w:r w:rsidRPr="003779C4">
              <w:rPr>
                <w:spacing w:val="-6"/>
                <w:sz w:val="28"/>
              </w:rPr>
              <w:t>, Tư pháp, Giáo dục và Đào tạo,</w:t>
            </w:r>
            <w:r>
              <w:rPr>
                <w:spacing w:val="-6"/>
                <w:sz w:val="28"/>
              </w:rPr>
              <w:t xml:space="preserve"> Văn hóa </w:t>
            </w:r>
            <w:r w:rsidR="00844E90">
              <w:rPr>
                <w:spacing w:val="-6"/>
                <w:sz w:val="28"/>
              </w:rPr>
              <w:t>-</w:t>
            </w:r>
            <w:r>
              <w:rPr>
                <w:spacing w:val="-6"/>
                <w:sz w:val="28"/>
              </w:rPr>
              <w:t xml:space="preserve"> Thông tin, </w:t>
            </w:r>
            <w:r w:rsidRPr="003779C4">
              <w:rPr>
                <w:spacing w:val="-6"/>
                <w:sz w:val="28"/>
              </w:rPr>
              <w:t xml:space="preserve">Lao động - Thương binh và Xã hội, Công an </w:t>
            </w:r>
            <w:r>
              <w:rPr>
                <w:spacing w:val="-6"/>
                <w:sz w:val="28"/>
              </w:rPr>
              <w:t>huyện</w:t>
            </w:r>
            <w:r w:rsidRPr="003779C4">
              <w:rPr>
                <w:spacing w:val="-6"/>
                <w:sz w:val="28"/>
              </w:rPr>
              <w:t>;</w:t>
            </w:r>
          </w:p>
          <w:p w14:paraId="30232A3F" w14:textId="39F029CE" w:rsidR="003779C4" w:rsidRPr="003779C4" w:rsidRDefault="003779C4" w:rsidP="009C01A0">
            <w:pPr>
              <w:jc w:val="both"/>
              <w:rPr>
                <w:sz w:val="28"/>
              </w:rPr>
            </w:pPr>
            <w:r w:rsidRPr="003779C4">
              <w:rPr>
                <w:sz w:val="28"/>
              </w:rPr>
              <w:t>- UBND các xã</w:t>
            </w:r>
            <w:r>
              <w:rPr>
                <w:sz w:val="28"/>
              </w:rPr>
              <w:t>, thị trấn</w:t>
            </w:r>
            <w:r w:rsidRPr="003779C4">
              <w:rPr>
                <w:sz w:val="28"/>
              </w:rPr>
              <w:t>.</w:t>
            </w:r>
          </w:p>
        </w:tc>
      </w:tr>
    </w:tbl>
    <w:p w14:paraId="54D67B8A" w14:textId="77777777" w:rsidR="003779C4" w:rsidRPr="00D3422E" w:rsidRDefault="003779C4" w:rsidP="003779C4">
      <w:pPr>
        <w:jc w:val="both"/>
        <w:rPr>
          <w:sz w:val="2"/>
        </w:rPr>
      </w:pPr>
    </w:p>
    <w:p w14:paraId="434E480E" w14:textId="77777777" w:rsidR="003779C4" w:rsidRDefault="003779C4" w:rsidP="003779C4">
      <w:pPr>
        <w:jc w:val="both"/>
      </w:pPr>
      <w:r>
        <w:t xml:space="preserve">                                  </w:t>
      </w:r>
    </w:p>
    <w:p w14:paraId="2D2F22A5" w14:textId="77777777" w:rsidR="003779C4" w:rsidRDefault="003779C4" w:rsidP="003779C4">
      <w:pPr>
        <w:jc w:val="both"/>
      </w:pPr>
    </w:p>
    <w:p w14:paraId="0450DA74" w14:textId="6896BA89" w:rsidR="003779C4" w:rsidRPr="00041D95" w:rsidRDefault="003779C4" w:rsidP="003779C4">
      <w:pPr>
        <w:spacing w:before="120"/>
        <w:ind w:firstLine="720"/>
        <w:jc w:val="both"/>
      </w:pPr>
      <w:r>
        <w:t>Thực hiện Văn bản số 6269/UBND-NC3 ngày 03</w:t>
      </w:r>
      <w:r w:rsidR="002D6C40">
        <w:t>/</w:t>
      </w:r>
      <w:r>
        <w:t>11</w:t>
      </w:r>
      <w:r w:rsidR="002D6C40">
        <w:t>/</w:t>
      </w:r>
      <w:r>
        <w:t xml:space="preserve">2022 của UBND tỉnh </w:t>
      </w:r>
      <w:r w:rsidR="002D6C40">
        <w:t>v</w:t>
      </w:r>
      <w:r w:rsidRPr="00C97928">
        <w:t>ề việc báo cáo tình hình thực hiện Kế hoạch triển khai Thỏa thuận toàn cầu về Di cư hợp pháp, an toàn và trật tự của Liên hợp quốc (GCM) năm 202</w:t>
      </w:r>
      <w:r>
        <w:t>2</w:t>
      </w:r>
      <w:r w:rsidRPr="00C97928">
        <w:rPr>
          <w:sz w:val="24"/>
          <w:szCs w:val="22"/>
          <w:lang w:val="nl-NL"/>
        </w:rPr>
        <w:t xml:space="preserve"> </w:t>
      </w:r>
      <w:r w:rsidRPr="00C97928">
        <w:rPr>
          <w:i/>
        </w:rPr>
        <w:t>(</w:t>
      </w:r>
      <w:r>
        <w:rPr>
          <w:i/>
        </w:rPr>
        <w:t>Văn bản gửi kèm trên h</w:t>
      </w:r>
      <w:r w:rsidRPr="00C97928">
        <w:rPr>
          <w:i/>
        </w:rPr>
        <w:t>ệ thống gửi nhận điện tử)</w:t>
      </w:r>
      <w:r w:rsidRPr="00C97928">
        <w:t>;</w:t>
      </w:r>
    </w:p>
    <w:p w14:paraId="2CD944B2" w14:textId="58CBC0C1" w:rsidR="003779C4" w:rsidRPr="00C97928" w:rsidRDefault="003779C4" w:rsidP="003779C4">
      <w:pPr>
        <w:spacing w:before="120"/>
        <w:ind w:firstLine="720"/>
        <w:jc w:val="both"/>
        <w:rPr>
          <w:spacing w:val="-4"/>
        </w:rPr>
      </w:pPr>
      <w:r w:rsidRPr="00C97928">
        <w:rPr>
          <w:spacing w:val="-4"/>
        </w:rPr>
        <w:t xml:space="preserve">Chủ tịch UBND </w:t>
      </w:r>
      <w:r w:rsidR="002D6C40">
        <w:rPr>
          <w:spacing w:val="-4"/>
        </w:rPr>
        <w:t>huyện</w:t>
      </w:r>
      <w:r w:rsidRPr="00C97928">
        <w:rPr>
          <w:spacing w:val="-4"/>
        </w:rPr>
        <w:t xml:space="preserve"> có ý kiến như sau:</w:t>
      </w:r>
    </w:p>
    <w:p w14:paraId="262D2F1E" w14:textId="28B0E940" w:rsidR="003779C4" w:rsidRPr="00C97928" w:rsidRDefault="003779C4" w:rsidP="003779C4">
      <w:pPr>
        <w:spacing w:before="120"/>
        <w:ind w:firstLine="720"/>
        <w:jc w:val="both"/>
      </w:pPr>
      <w:r w:rsidRPr="00C97928">
        <w:t xml:space="preserve">1. Giao các </w:t>
      </w:r>
      <w:r w:rsidR="002D6C40">
        <w:t>phòng</w:t>
      </w:r>
      <w:r>
        <w:t>,</w:t>
      </w:r>
      <w:r w:rsidR="002D6C40">
        <w:t xml:space="preserve"> ban,</w:t>
      </w:r>
      <w:r>
        <w:t xml:space="preserve"> ngành, </w:t>
      </w:r>
      <w:r w:rsidRPr="00C97928">
        <w:t>đơn vị, địa phương có tên trên theo chức năng, nhiệm vụ</w:t>
      </w:r>
      <w:r>
        <w:t>, phạm vi quản lý,</w:t>
      </w:r>
      <w:r w:rsidRPr="00C97928">
        <w:t xml:space="preserve"> nghiên cứu, rà soát, tổng hợp, báo cáo các nội dung có liên quan theo yêu cầu tại Văn bản nêu trên báo cáo </w:t>
      </w:r>
      <w:r w:rsidRPr="00C97928">
        <w:rPr>
          <w:spacing w:val="-4"/>
        </w:rPr>
        <w:t>UBND</w:t>
      </w:r>
      <w:r w:rsidR="00844E90">
        <w:rPr>
          <w:spacing w:val="-4"/>
        </w:rPr>
        <w:t xml:space="preserve"> huyện (Qua Văn phòng HĐND-UBND)</w:t>
      </w:r>
      <w:r w:rsidRPr="00C97928">
        <w:t xml:space="preserve"> trước ngày </w:t>
      </w:r>
      <w:r w:rsidR="002D6C40">
        <w:t>09</w:t>
      </w:r>
      <w:r w:rsidRPr="00C97928">
        <w:t>/11/202</w:t>
      </w:r>
      <w:r>
        <w:t>2</w:t>
      </w:r>
      <w:r w:rsidRPr="00C97928">
        <w:t>.</w:t>
      </w:r>
    </w:p>
    <w:p w14:paraId="2E754C32" w14:textId="28BBF223" w:rsidR="003779C4" w:rsidRDefault="003779C4" w:rsidP="003779C4">
      <w:pPr>
        <w:spacing w:before="120"/>
        <w:ind w:firstLine="720"/>
        <w:jc w:val="both"/>
      </w:pPr>
      <w:r w:rsidRPr="00C97928">
        <w:t xml:space="preserve">2. Giao </w:t>
      </w:r>
      <w:r w:rsidR="002D6C40">
        <w:t>Văn phòng HĐND-UBND</w:t>
      </w:r>
      <w:r w:rsidRPr="00C97928">
        <w:t xml:space="preserve"> tổng hợp,</w:t>
      </w:r>
      <w:r>
        <w:t xml:space="preserve"> </w:t>
      </w:r>
      <w:r w:rsidRPr="00C97928">
        <w:t>hoàn thiện báo cáo theo yêu cầu</w:t>
      </w:r>
      <w:r w:rsidR="002D6C40">
        <w:t xml:space="preserve"> </w:t>
      </w:r>
      <w:r w:rsidRPr="00C97928">
        <w:t xml:space="preserve">và báo cáo </w:t>
      </w:r>
      <w:r w:rsidRPr="00C97928">
        <w:rPr>
          <w:spacing w:val="-4"/>
        </w:rPr>
        <w:t>UBND</w:t>
      </w:r>
      <w:r>
        <w:rPr>
          <w:spacing w:val="-4"/>
        </w:rPr>
        <w:t xml:space="preserve"> </w:t>
      </w:r>
      <w:r w:rsidRPr="00C97928">
        <w:t>tỉnh</w:t>
      </w:r>
      <w:r>
        <w:t xml:space="preserve"> trước ngày 1</w:t>
      </w:r>
      <w:r w:rsidR="00844E90">
        <w:t>1</w:t>
      </w:r>
      <w:r>
        <w:t xml:space="preserve">/11/2022; đồng thời chủ động hướng dẫn, đôn đốc các đơn vị, địa phương thực hiện, thường xuyên tổng hợp tình tình, nghiên cứu, đề xuất, tham mưu UBND </w:t>
      </w:r>
      <w:r w:rsidR="002D6C40">
        <w:t>huyện</w:t>
      </w:r>
      <w:r>
        <w:t xml:space="preserve"> chỉ đạo các nội dung có liên quan việc triển khai Thỏa thuận trên địa bàn </w:t>
      </w:r>
      <w:r w:rsidR="007C1BDE">
        <w:t>huyện</w:t>
      </w:r>
      <w:r>
        <w:t>, đảm bảo đúng quy định và phù hợp điều kiện thực tiễn./.</w:t>
      </w:r>
    </w:p>
    <w:p w14:paraId="64F8D9C7" w14:textId="77777777" w:rsidR="003779C4" w:rsidRPr="00B36771" w:rsidRDefault="003779C4" w:rsidP="003779C4">
      <w:pPr>
        <w:spacing w:before="120"/>
        <w:ind w:firstLine="720"/>
        <w:jc w:val="both"/>
        <w:rPr>
          <w:sz w:val="2"/>
        </w:rPr>
      </w:pPr>
    </w:p>
    <w:tbl>
      <w:tblPr>
        <w:tblW w:w="8976" w:type="dxa"/>
        <w:jc w:val="center"/>
        <w:tblLayout w:type="fixed"/>
        <w:tblLook w:val="0000" w:firstRow="0" w:lastRow="0" w:firstColumn="0" w:lastColumn="0" w:noHBand="0" w:noVBand="0"/>
      </w:tblPr>
      <w:tblGrid>
        <w:gridCol w:w="3828"/>
        <w:gridCol w:w="5148"/>
      </w:tblGrid>
      <w:tr w:rsidR="003779C4" w:rsidRPr="004C2A33" w14:paraId="09E1170C" w14:textId="77777777" w:rsidTr="007C1BDE">
        <w:trPr>
          <w:trHeight w:val="80"/>
          <w:jc w:val="center"/>
        </w:trPr>
        <w:tc>
          <w:tcPr>
            <w:tcW w:w="3828" w:type="dxa"/>
          </w:tcPr>
          <w:p w14:paraId="39C7894D" w14:textId="77777777" w:rsidR="003779C4" w:rsidRPr="004C2A33" w:rsidRDefault="003779C4" w:rsidP="009C01A0">
            <w:pPr>
              <w:jc w:val="both"/>
              <w:rPr>
                <w:sz w:val="24"/>
                <w:szCs w:val="24"/>
                <w:lang w:val="vi-VN"/>
              </w:rPr>
            </w:pPr>
            <w:r w:rsidRPr="004C2A33">
              <w:rPr>
                <w:b/>
                <w:bCs/>
                <w:i/>
                <w:iCs/>
                <w:sz w:val="24"/>
                <w:szCs w:val="24"/>
                <w:lang w:val="vi-VN"/>
              </w:rPr>
              <w:t>Nơi nhận:</w:t>
            </w:r>
            <w:r w:rsidRPr="004C2A33">
              <w:rPr>
                <w:sz w:val="24"/>
                <w:szCs w:val="24"/>
                <w:lang w:val="vi-VN"/>
              </w:rPr>
              <w:t xml:space="preserve"> </w:t>
            </w:r>
          </w:p>
          <w:p w14:paraId="36EB18EE" w14:textId="77777777" w:rsidR="003779C4" w:rsidRDefault="003779C4" w:rsidP="009C01A0">
            <w:pPr>
              <w:jc w:val="both"/>
              <w:rPr>
                <w:sz w:val="22"/>
                <w:szCs w:val="22"/>
              </w:rPr>
            </w:pPr>
            <w:r w:rsidRPr="004C2A33">
              <w:rPr>
                <w:sz w:val="22"/>
                <w:szCs w:val="22"/>
                <w:lang w:val="vi-VN"/>
              </w:rPr>
              <w:t>- Như trên;</w:t>
            </w:r>
          </w:p>
          <w:p w14:paraId="742820A6" w14:textId="3C8CDEFC" w:rsidR="003779C4" w:rsidRDefault="003779C4" w:rsidP="009C01A0">
            <w:pPr>
              <w:jc w:val="both"/>
              <w:rPr>
                <w:sz w:val="22"/>
                <w:szCs w:val="22"/>
                <w:lang w:val="en-GB"/>
              </w:rPr>
            </w:pPr>
            <w:r w:rsidRPr="004C2A33">
              <w:rPr>
                <w:sz w:val="22"/>
                <w:szCs w:val="22"/>
                <w:lang w:val="vi-VN"/>
              </w:rPr>
              <w:t>- Chủ tịch</w:t>
            </w:r>
            <w:r>
              <w:rPr>
                <w:sz w:val="22"/>
                <w:szCs w:val="22"/>
                <w:lang w:val="en-GB"/>
              </w:rPr>
              <w:t>, các PCT</w:t>
            </w:r>
            <w:r w:rsidRPr="004C2A33">
              <w:rPr>
                <w:sz w:val="22"/>
                <w:szCs w:val="22"/>
              </w:rPr>
              <w:t xml:space="preserve"> </w:t>
            </w:r>
            <w:r w:rsidRPr="004C2A33">
              <w:rPr>
                <w:sz w:val="22"/>
                <w:szCs w:val="22"/>
                <w:lang w:val="vi-VN"/>
              </w:rPr>
              <w:t xml:space="preserve">UBND </w:t>
            </w:r>
            <w:r w:rsidR="00173EB7">
              <w:rPr>
                <w:sz w:val="22"/>
                <w:szCs w:val="22"/>
              </w:rPr>
              <w:t>huyện</w:t>
            </w:r>
            <w:r w:rsidRPr="004C2A33">
              <w:rPr>
                <w:sz w:val="22"/>
                <w:szCs w:val="22"/>
                <w:lang w:val="vi-VN"/>
              </w:rPr>
              <w:t>;</w:t>
            </w:r>
          </w:p>
          <w:p w14:paraId="48E51CC0" w14:textId="731BBB29" w:rsidR="003779C4" w:rsidRPr="004C2A33" w:rsidRDefault="003779C4" w:rsidP="009C01A0">
            <w:pPr>
              <w:jc w:val="both"/>
              <w:rPr>
                <w:sz w:val="22"/>
                <w:szCs w:val="22"/>
              </w:rPr>
            </w:pPr>
            <w:r w:rsidRPr="004C2A33">
              <w:rPr>
                <w:sz w:val="22"/>
                <w:szCs w:val="22"/>
                <w:lang w:val="vi-VN"/>
              </w:rPr>
              <w:t>- Chánh VP</w:t>
            </w:r>
            <w:r w:rsidRPr="004C2A33">
              <w:rPr>
                <w:sz w:val="22"/>
                <w:szCs w:val="22"/>
              </w:rPr>
              <w:t xml:space="preserve">, </w:t>
            </w:r>
            <w:r>
              <w:rPr>
                <w:sz w:val="22"/>
                <w:szCs w:val="22"/>
              </w:rPr>
              <w:t xml:space="preserve">các PCVP UBND </w:t>
            </w:r>
            <w:r w:rsidR="00173EB7">
              <w:rPr>
                <w:sz w:val="22"/>
                <w:szCs w:val="22"/>
              </w:rPr>
              <w:t>huyện</w:t>
            </w:r>
            <w:r w:rsidRPr="004C2A33">
              <w:rPr>
                <w:sz w:val="22"/>
                <w:szCs w:val="22"/>
              </w:rPr>
              <w:t>;</w:t>
            </w:r>
          </w:p>
          <w:p w14:paraId="188CD628" w14:textId="64DDEB37" w:rsidR="003779C4" w:rsidRPr="00173EB7" w:rsidRDefault="003779C4" w:rsidP="009C01A0">
            <w:pPr>
              <w:jc w:val="both"/>
            </w:pPr>
            <w:r w:rsidRPr="004C2A33">
              <w:rPr>
                <w:sz w:val="22"/>
                <w:szCs w:val="22"/>
                <w:lang w:val="vi-VN"/>
              </w:rPr>
              <w:t>- Lưu: VT</w:t>
            </w:r>
            <w:r w:rsidR="00173EB7">
              <w:rPr>
                <w:sz w:val="22"/>
                <w:szCs w:val="22"/>
              </w:rPr>
              <w:t>.</w:t>
            </w:r>
          </w:p>
        </w:tc>
        <w:tc>
          <w:tcPr>
            <w:tcW w:w="5148" w:type="dxa"/>
          </w:tcPr>
          <w:p w14:paraId="6E007F4A" w14:textId="77777777" w:rsidR="003779C4" w:rsidRPr="004C2A33" w:rsidRDefault="003779C4" w:rsidP="007C1BDE">
            <w:pPr>
              <w:jc w:val="center"/>
              <w:rPr>
                <w:b/>
                <w:bCs/>
                <w:sz w:val="26"/>
                <w:szCs w:val="26"/>
              </w:rPr>
            </w:pPr>
            <w:r w:rsidRPr="004C2A33">
              <w:rPr>
                <w:b/>
                <w:bCs/>
                <w:sz w:val="26"/>
                <w:szCs w:val="26"/>
              </w:rPr>
              <w:t>TL. CHỦ TỊCH</w:t>
            </w:r>
          </w:p>
          <w:p w14:paraId="24203405" w14:textId="77777777" w:rsidR="003779C4" w:rsidRPr="004C2A33" w:rsidRDefault="003779C4" w:rsidP="007C1BDE">
            <w:pPr>
              <w:jc w:val="center"/>
              <w:rPr>
                <w:b/>
                <w:bCs/>
                <w:sz w:val="26"/>
                <w:szCs w:val="26"/>
              </w:rPr>
            </w:pPr>
            <w:r w:rsidRPr="004C2A33">
              <w:rPr>
                <w:b/>
                <w:bCs/>
                <w:sz w:val="26"/>
                <w:szCs w:val="26"/>
              </w:rPr>
              <w:t>KT. CHÁNH VĂN PHÒNG</w:t>
            </w:r>
          </w:p>
          <w:p w14:paraId="02785A4B" w14:textId="77777777" w:rsidR="003779C4" w:rsidRPr="004C2A33" w:rsidRDefault="003779C4" w:rsidP="007C1BDE">
            <w:pPr>
              <w:jc w:val="center"/>
              <w:rPr>
                <w:b/>
                <w:bCs/>
                <w:sz w:val="26"/>
                <w:szCs w:val="26"/>
              </w:rPr>
            </w:pPr>
            <w:r w:rsidRPr="004C2A33">
              <w:rPr>
                <w:b/>
                <w:bCs/>
                <w:sz w:val="26"/>
                <w:szCs w:val="26"/>
              </w:rPr>
              <w:t xml:space="preserve">PHÓ </w:t>
            </w:r>
            <w:r>
              <w:rPr>
                <w:b/>
                <w:bCs/>
                <w:sz w:val="26"/>
                <w:szCs w:val="26"/>
              </w:rPr>
              <w:t xml:space="preserve">CHÁNH </w:t>
            </w:r>
            <w:r w:rsidRPr="004C2A33">
              <w:rPr>
                <w:b/>
                <w:bCs/>
                <w:sz w:val="26"/>
                <w:szCs w:val="26"/>
              </w:rPr>
              <w:t>VĂN PHÒNG</w:t>
            </w:r>
          </w:p>
          <w:p w14:paraId="5E2CA4BE" w14:textId="77777777" w:rsidR="003779C4" w:rsidRPr="004C2A33" w:rsidRDefault="003779C4" w:rsidP="009C01A0">
            <w:pPr>
              <w:jc w:val="center"/>
              <w:rPr>
                <w:b/>
                <w:bCs/>
                <w:sz w:val="26"/>
                <w:szCs w:val="26"/>
              </w:rPr>
            </w:pPr>
          </w:p>
          <w:p w14:paraId="71B90163" w14:textId="77777777" w:rsidR="003779C4" w:rsidRPr="00B36771" w:rsidRDefault="003779C4" w:rsidP="009C01A0">
            <w:pPr>
              <w:jc w:val="center"/>
              <w:rPr>
                <w:b/>
                <w:bCs/>
                <w:sz w:val="16"/>
                <w:szCs w:val="26"/>
              </w:rPr>
            </w:pPr>
          </w:p>
          <w:p w14:paraId="3326DF10" w14:textId="50904169" w:rsidR="003779C4" w:rsidRPr="004C2A33" w:rsidRDefault="003779C4" w:rsidP="007C1BDE">
            <w:pPr>
              <w:rPr>
                <w:b/>
                <w:bCs/>
                <w:sz w:val="26"/>
                <w:szCs w:val="26"/>
              </w:rPr>
            </w:pPr>
          </w:p>
          <w:p w14:paraId="3D80EC07" w14:textId="77777777" w:rsidR="00173EB7" w:rsidRDefault="00173EB7" w:rsidP="00173EB7">
            <w:pPr>
              <w:rPr>
                <w:b/>
                <w:bCs/>
                <w:sz w:val="58"/>
                <w:szCs w:val="44"/>
              </w:rPr>
            </w:pPr>
          </w:p>
          <w:p w14:paraId="6C801CE3" w14:textId="6BF58A55" w:rsidR="003779C4" w:rsidRPr="004C2A33" w:rsidRDefault="00173EB7" w:rsidP="00173EB7">
            <w:pPr>
              <w:rPr>
                <w:b/>
                <w:bCs/>
              </w:rPr>
            </w:pPr>
            <w:r>
              <w:rPr>
                <w:b/>
                <w:bCs/>
                <w:sz w:val="58"/>
                <w:szCs w:val="44"/>
              </w:rPr>
              <w:t xml:space="preserve">          </w:t>
            </w:r>
            <w:r w:rsidR="007C1BDE">
              <w:rPr>
                <w:b/>
                <w:bCs/>
              </w:rPr>
              <w:t>Nguyễn Văn Tuấn</w:t>
            </w:r>
          </w:p>
        </w:tc>
      </w:tr>
    </w:tbl>
    <w:p w14:paraId="1B3DCE1A" w14:textId="77777777" w:rsidR="003779C4" w:rsidRDefault="003779C4" w:rsidP="003779C4">
      <w:pPr>
        <w:jc w:val="both"/>
      </w:pPr>
    </w:p>
    <w:p w14:paraId="2614DC6E" w14:textId="77777777" w:rsidR="001B7BF5" w:rsidRDefault="001B7BF5"/>
    <w:sectPr w:rsidR="001B7BF5" w:rsidSect="00B36771">
      <w:footerReference w:type="even" r:id="rId6"/>
      <w:footerReference w:type="default" r:id="rId7"/>
      <w:pgSz w:w="11907" w:h="16840" w:code="9"/>
      <w:pgMar w:top="1021" w:right="1134" w:bottom="1021"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DF7E" w14:textId="77777777" w:rsidR="00E06BB7" w:rsidRDefault="00E06BB7">
      <w:r>
        <w:separator/>
      </w:r>
    </w:p>
  </w:endnote>
  <w:endnote w:type="continuationSeparator" w:id="0">
    <w:p w14:paraId="01B4DB17" w14:textId="77777777" w:rsidR="00E06BB7" w:rsidRDefault="00E0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4708" w14:textId="77777777" w:rsidR="00251AC2" w:rsidRDefault="00000000" w:rsidP="00691A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11ACE4" w14:textId="77777777" w:rsidR="00251AC2" w:rsidRDefault="00000000" w:rsidP="00251A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7263" w14:textId="77777777" w:rsidR="00251AC2" w:rsidRDefault="00000000" w:rsidP="00261178">
    <w:pPr>
      <w:pStyle w:val="Footer"/>
      <w:tabs>
        <w:tab w:val="clear" w:pos="4320"/>
        <w:tab w:val="clear" w:pos="8640"/>
        <w:tab w:val="left" w:pos="7480"/>
        <w:tab w:val="right" w:pos="8825"/>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1D322" w14:textId="77777777" w:rsidR="00E06BB7" w:rsidRDefault="00E06BB7">
      <w:r>
        <w:separator/>
      </w:r>
    </w:p>
  </w:footnote>
  <w:footnote w:type="continuationSeparator" w:id="0">
    <w:p w14:paraId="63E7D433" w14:textId="77777777" w:rsidR="00E06BB7" w:rsidRDefault="00E06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9C4"/>
    <w:rsid w:val="00173EB7"/>
    <w:rsid w:val="001B7BF5"/>
    <w:rsid w:val="002D6C40"/>
    <w:rsid w:val="003779C4"/>
    <w:rsid w:val="003A39EA"/>
    <w:rsid w:val="00497EFC"/>
    <w:rsid w:val="00614A0E"/>
    <w:rsid w:val="007C1BDE"/>
    <w:rsid w:val="00844E90"/>
    <w:rsid w:val="00906F1F"/>
    <w:rsid w:val="00E06BB7"/>
    <w:rsid w:val="00EA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CD31E"/>
  <w15:chartTrackingRefBased/>
  <w15:docId w15:val="{56152435-631F-4AF8-B93D-1B50EA42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9C4"/>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79C4"/>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79C4"/>
    <w:pPr>
      <w:tabs>
        <w:tab w:val="center" w:pos="4320"/>
        <w:tab w:val="right" w:pos="8640"/>
      </w:tabs>
    </w:pPr>
  </w:style>
  <w:style w:type="character" w:customStyle="1" w:styleId="FooterChar">
    <w:name w:val="Footer Char"/>
    <w:basedOn w:val="DefaultParagraphFont"/>
    <w:link w:val="Footer"/>
    <w:rsid w:val="003779C4"/>
    <w:rPr>
      <w:rFonts w:eastAsia="Times New Roman" w:cs="Times New Roman"/>
      <w:szCs w:val="28"/>
    </w:rPr>
  </w:style>
  <w:style w:type="character" w:styleId="PageNumber">
    <w:name w:val="page number"/>
    <w:basedOn w:val="DefaultParagraphFont"/>
    <w:rsid w:val="00377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2022-11-07T06:43:00Z</dcterms:created>
  <dcterms:modified xsi:type="dcterms:W3CDTF">2022-11-07T07:27:00Z</dcterms:modified>
</cp:coreProperties>
</file>